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Kulturního domu Poklad v Porubě</w:t>
      </w:r>
    </w:p>
    <w:p>
      <w:pPr/>
      <w:r>
        <w:rPr/>
        <w:t xml:space="preserve">Když před sedmi lety začínala rekonstrukce Kulturního domu Poklad v Porubě, nikdo ještě netušil, jak složité bude její dokončení. Nejprve se nedařilo domluvit s nájemcem fit centra a pak chtěl zaplatit vícepráce dodavatel stavby. Město to odmítlo. Zakázka byla zrušena a do rekonstrukce se pustila další společnost. Ta ale pracovala pomalu a nekvalitně. Ani ona nakonec dílo nedokončila a tak byl vybrán třetí dodavatel. Ten si stavbu převezme v pátek. </w:t>
      </w:r>
      <w:r>
        <w:rPr>
          <w:i w:val="1"/>
          <w:iCs w:val="1"/>
        </w:rPr>
        <w:t xml:space="preserve">"Jsme v září vyhlašovali tu veřejnou zakázku a ta se uzavřela minulý týden podpisem smlouvy se sdružením firem Zlínstav, Geosan a Ridera,"</w:t>
      </w:r>
      <w:r>
        <w:rPr/>
        <w:t xml:space="preserve"> popisuje náměstkyně primátora Zuzana Bajgarová.</w:t>
      </w:r>
    </w:p>
    <w:p>
      <w:pPr/>
      <w:r>
        <w:rPr/>
        <w:t xml:space="preserve">Rekonstruován bude celý objekt včetně okolí. Opraveny budou i přístupové cesty a chodníky. Přibude zeleň. Cena by neměla přesáhnout 355 milionů korun. "</w:t>
      </w:r>
      <w:r>
        <w:rPr>
          <w:i w:val="1"/>
          <w:iCs w:val="1"/>
        </w:rPr>
        <w:t xml:space="preserve">Stavba by měla trvat 83 týdnů,"</w:t>
      </w:r>
      <w:r>
        <w:rPr/>
        <w:t xml:space="preserve"> dodává Bajgarová. </w:t>
      </w:r>
    </w:p>
    <w:p>
      <w:pPr/>
      <w:r>
        <w:rPr/>
        <w:t xml:space="preserve">V novém Pokladu bude divadelní sál pro 420 lidí, společenský sál, malé divadlo pro 100 lidí, cvičební sál, učebny a salónky. Chybět by neměla ani restaurace s terasou a minikino pro 60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31/zacina-rekonstrukce-kulturniho-domu-poklad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