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Hrátky s historií na téma období Heydrichiády</w:t>
      </w:r>
    </w:p>
    <w:p>
      <w:pPr/>
      <w:r>
        <w:rPr/>
        <w:t xml:space="preserve"> LetošníHrátky s historií nesly název Zachraňte Československo abyly zaměřené na 77.  výročí ukončení operace Antropoid, naatentát na zastupujícího říšského protektora ReinhardaHeydricha a na jeho důsledky. </w:t>
      </w:r>
    </w:p>
    <w:p>
      <w:pPr/>
      <w:r>
        <w:rPr/>
        <w:t xml:space="preserve">„Soutěžnídružstva budou plnit takové stanoviště naukové, kde budouvlastně poznatky ze života Kubiše, Gabčíka, atentátu, důsledkyatentátu, poznávání parašutistů a také praktické úkoly –střelba ze vzduchovky, hod granátem, slaňování zdravotnípříprava a podobně,“ přibližuje hlavní pořadatel AntonínZgažar.</w:t>
      </w:r>
    </w:p>
    <w:p>
      <w:pPr/>
      <w:r>
        <w:rPr/>
        <w:t xml:space="preserve">„Jeto akce zaměřená vlastně k novodobým dějinám, k tomuvýznamnému počinu, kterým byli ti výsadkáři Antropoid. Dětinebo žáci, studenti se naučí, nebo si přiblíží úplně navlastní kůži to, co se událo a snad si to budou umět představit,doplňuje historička Ľubica Mezerová.“</w:t>
      </w:r>
    </w:p>
    <w:p>
      <w:pPr/>
      <w:r>
        <w:rPr/>
        <w:t xml:space="preserve">V minulostibývaly hrátky zaměřené spíše na středověk a raný novověk. Novodobější dějiny jsou proto jakousi novinkou.</w:t>
      </w:r>
    </w:p>
    <w:p>
      <w:pPr/>
      <w:r>
        <w:rPr/>
        <w:t xml:space="preserve">„Totoobdobí neznají, středověk je pro ně někdy bližší, ale vidímetady pestrou směsici vojáků, představitelů třeba Sokola,židovských obcí a podobně. To nás celkem příjemně překvapilo,že byli kreativní,“ dodává učitelka a spoluorganizátorkaAlice Pospíšilová.</w:t>
      </w:r>
    </w:p>
    <w:p>
      <w:pPr/>
      <w:r>
        <w:rPr/>
        <w:t xml:space="preserve">Nasoutěž se účastníci museli všestranně  předem připravit a tovčetně dobového oblečení.</w:t>
      </w:r>
    </w:p>
    <w:p>
      <w:pPr/>
      <w:r>
        <w:rPr/>
        <w:t xml:space="preserve">Anketa,účastníci soutěže: „Já představuju měšťana pracujícítřídy a jsem součást komunistického odboje.“</w:t>
      </w:r>
    </w:p>
    <w:p>
      <w:pPr/>
      <w:r>
        <w:rPr/>
        <w:t xml:space="preserve">„Jápředstavuju Čechoslováka ve službách britských paragánů.“ </w:t>
      </w:r>
    </w:p>
    <w:p>
      <w:pPr/>
      <w:r>
        <w:rPr/>
        <w:t xml:space="preserve">„Představujitypické protektorátního měšťana, ale podle klobouku spíševyšší třídy, takže takové protektorátní měšťany, kteřížili například v Praze nebo ve větších městech.“</w:t>
      </w:r>
    </w:p>
    <w:p>
      <w:pPr/>
      <w:r>
        <w:rPr/>
        <w:t xml:space="preserve">„Mydva Židy, Přesněji Židy z Krnova, kteří mají i památkypomocí zlatých kostech, které jsou před některými barákyv Krnově. Já představuji Žida Waltra Levina.“</w:t>
      </w:r>
    </w:p>
    <w:p>
      <w:pPr/>
      <w:r>
        <w:rPr/>
        <w:t xml:space="preserve">Bruntálskáradnice hrátky podporuje, Pokládá tuto akci za mimořádněvýznamnou. </w:t>
      </w:r>
    </w:p>
    <w:p>
      <w:pPr/>
      <w:r>
        <w:rPr/>
        <w:t xml:space="preserve">„Myslímsi, že je moc pěkné, když si děti připomínají historii, kdyžse nezabývají jenom středověkem a pravěkem, ale věcmi, kterése nás velmi dotýkají a ovlivnily velmi výrazně našibudoucnost,“ potvrzuje místostarostka Bruntálu Hana Šutovská(nez.).</w:t>
      </w:r>
    </w:p>
    <w:p>
      <w:pPr/>
      <w:r>
        <w:rPr/>
        <w:t xml:space="preserve">Zpestřenímsoutěže byly třeba ukázky vojenské techniky a zejménarekonstrukce atentátu na bruntálském náměstí.</w:t>
      </w:r>
    </w:p>
    <w:p>
      <w:pPr/>
      <w:r>
        <w:rPr/>
        <w:t xml:space="preserve">„Jeto Mercedes Benz 320 B. Je to replika postavená pro filmování, profilm Antropoid, který natáčel Hollywood. Vyráběli ho u násv muzeu karosáři v muzeu ve Slatinicích,“ popisujeFrantišek Chytil z Muzea ve Slatinicích.</w:t>
      </w:r>
    </w:p>
    <w:p>
      <w:pPr/>
      <w:r>
        <w:rPr/>
        <w:t xml:space="preserve">Letosse na pořádání tradičních Hrátek s historií významněpodíleli také Klub za starý Bruntál a Československá obeclegionářská.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445/soutez-hratky-s-historii-na-tema-obdobi-heydrich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2026-07-01T10:32:35+02:00</dcterms:created>
  <dcterms:modified xsi:type="dcterms:W3CDTF">2026-07-01T10:32:35+02:00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