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21.6.2019, 18:06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Obřadní síň změnila 50 let starou podobu</w:t>
      </w:r>
    </w:p>
    <w:p>
      <w:pPr/>
      <w:r>
        <w:rPr/>
        <w:t xml:space="preserve">Svatební pochod zněl novojičínskou obřadní síní po půlroční pauze. Od podzimu prošel tento více než 50 let starý interiér kompletní změnou vizáže za téměř 5 a půl milionů korun. Prohlédnout si jej mohla i veřejnost. </w:t>
      </w:r>
    </w:p>
    <w:p>
      <w:pPr/>
      <w:r>
        <w:rPr/>
        <w:t xml:space="preserve">“Pěkné je to,” reagovala starší návštěvnice síně. “Celá ta barva a podlaha v jednom rázu, to je moc příjemné,” přidal se další účastník prohlídky. </w:t>
      </w:r>
    </w:p>
    <w:p>
      <w:pPr/>
      <w:r>
        <w:rPr/>
        <w:t xml:space="preserve">“O rekonstrukci se uvažovalo už poměrně dlouho. Původní podoba obřadní síně totiž pocházela z roku 1967. Nové pojetí je jednak moderní, jsou tady moderní prvky, prostor je v podstatě takový jednoduchý, ale zároveň to má svůj slavnostní ráz. A je tu i odkaz na historii, například v podobě původních světel,” uvedl Ondřej Syrovátka (SZ), místostarosta Nového Jičína.</w:t>
      </w:r>
    </w:p>
    <w:p>
      <w:pPr/>
      <w:r>
        <w:rPr/>
        <w:t xml:space="preserve">Proměna obřadní síně proběhla podle návrhu architekta Martina Rosy, který se svou vizí uspěl v rámci ideové soutěže. </w:t>
      </w:r>
    </w:p>
    <w:p>
      <w:pPr/>
      <w:r>
        <w:rPr/>
        <w:t xml:space="preserve">“Realita odpovídá mému návrhu maximálně. Ten prostor je čistý, vyčištěný světlý, je tady hodně světla,” konstatoval Martin Rosa, architekt, autor projektu.</w:t>
      </w:r>
    </w:p>
    <w:p>
      <w:pPr/>
      <w:r>
        <w:rPr/>
        <w:t xml:space="preserve">V podstatě až po rozkopání starých podlah v historické budově radnice a zásahu do stěn původních prostor ve vestibulu před obřadní síní se podařilo ještě za pochodu projekt částečně upravit. Stavební firma tak mohla navíc zbourat některé zdi.  </w:t>
      </w:r>
    </w:p>
    <w:p>
      <w:pPr/>
      <w:r>
        <w:rPr/>
        <w:t xml:space="preserve">“Zjistili jsem, že objekt je postaven jinak, než se předpokládalo, takže jsme mohli po dohodě se statikem vypustit některé nosné pilíře a celý prostor se otevřel,” podotkl Tomáš Vytlačil, realizátor stavby.</w:t>
      </w:r>
    </w:p>
    <w:p>
      <w:pPr/>
      <w:r>
        <w:rPr/>
        <w:t xml:space="preserve">Veškeré prostory jsou bezbariérové. Uvnitř obřadní síně byl například také zrušen stupínek pro oddávajícího, aby bylo možné místnost využít i k jiným společenským událostem. </w:t>
      </w:r>
    </w:p>
    <w:p>
      <w:pPr/>
      <w:r>
        <w:rPr/>
        <w:t xml:space="preserve">“Akce typu slavnosti města, kdy jsou tady pozváni hosté a zahraniční návštěvy, dále třeba významnější setkání starosty s delegacemi z partnerských měst, i třeba školení sdružení historických sídel, které ve městě pravidelně zasedá,” nastínil využití Zdeněk Petroš, vedoucí Odboru organizačního, MěÚ Nový Jičín. </w:t>
      </w:r>
    </w:p>
    <w:p>
      <w:pPr/>
      <w:r>
        <w:rPr/>
        <w:t xml:space="preserve">Obřadní síň i vestibul byly vybaveny nábytkem české výroby, za který město zaplatilo něco přes 740  tisíc korun. Poslední úpravou těchto prostor bude ještě doplnění interiérových dekorací, především závěsů a květin.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6459/obradni-sin-zmenila-50-let-starou-podo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2026-06-16T09:51:23+02:00</dcterms:created>
  <dcterms:modified xsi:type="dcterms:W3CDTF">2026-06-16T09:51:23+02:00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