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24.6.2019,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Podvodník z Frýdku-Místku se vydával za okradeného</w:t>
      </w:r>
    </w:p>
    <w:p>
      <w:pPr/>
      <w:r>
        <w:rPr/>
        <w:t xml:space="preserve">Letos v dubnu se na tísňovou linku policie 158 ozval mladík, který tvrdil, že byl právě okraden neznámým cyklistou. Prý je řidič dodávky a přišel o celou tržbu, když komunikoval s klientem. Policisté i ostatní složky záchranného systému si tísňová volání nahrávají: </w:t>
      </w:r>
      <w:r>
        <w:rPr>
          <w:i w:val="1"/>
          <w:iCs w:val="1"/>
        </w:rPr>
        <w:t xml:space="preserve">"Tísňová linka policie dobrý den. Já mám takový problém. Byl jsem teď předávat balíček a šel jsem k autu a projel frajer na kole a vytrhl mi peněženku i z tržbou," </w:t>
      </w:r>
    </w:p>
    <w:p>
      <w:pPr/>
      <w:r>
        <w:rPr/>
        <w:t xml:space="preserve">Policisté vyslali na udanou adresu ve Frýdku-Místku hlídku. Ta provedla ohledání místa činu a okradeného mladíka vyslechla a získala i důkladný popis zloděje cyklisty. "</w:t>
      </w:r>
      <w:r>
        <w:rPr>
          <w:i w:val="1"/>
          <w:iCs w:val="1"/>
        </w:rPr>
        <w:t xml:space="preserve">Na linku 158 volal muž, který nahlásil, že mu byla odcizena peněženka, ve které se mělo nacházet skoro 100 tisíc korun. V průběhu vyšetřování se podařilo policistům prokázat, že věc se odehrála zcela jinak a následně bylo muži ve zkráceném přípravném řízení sděleno podezření ze spáchání přečinu zpronevěry,</w:t>
      </w:r>
      <w:r>
        <w:rPr/>
        <w:t xml:space="preserve">" uvádí mluvčí policie Eva Michalíková.</w:t>
      </w:r>
    </w:p>
    <w:p>
      <w:pPr/>
      <w:r>
        <w:rPr/>
        <w:t xml:space="preserve">23letý mladík se také přiznal, že peníze schoval, aby je pak použil na úhradu dluhů. Policisté také zjistili, že za stejný čin už byl řidič potrestán. Za zpronevěru mu hrozí až 5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462/podvodnik-z-frydkumistku-se-vydaval-za-okrade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2026-06-16T07:06:36+02:00</dcterms:created>
  <dcterms:modified xsi:type="dcterms:W3CDTF">2026-06-16T07:06:36+02:00</dcterms:modified>
</cp:coreProperties>
</file>

<file path=docProps/custom.xml><?xml version="1.0" encoding="utf-8"?>
<Properties xmlns="http://schemas.openxmlformats.org/officeDocument/2006/custom-properties" xmlns:vt="http://schemas.openxmlformats.org/officeDocument/2006/docPropsVTypes"/>
</file>