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Ostravu a Karvinsko by měla spojit vlakotramvaj</w:t>
      </w:r>
    </w:p>
    <w:p>
      <w:pPr/>
      <w:r>
        <w:rPr/>
        <w:t xml:space="preserve">V minulosti, přesněji až do roku 1967 se tramvajemi mezi Ostravou a Karvinskem cestovalo. Tři velká města by se s moravskoslezskou metropolí měla opět spojit díky projektu za zhruba 8 miliard korun, kraj chce peníze získat od Evropské unie. "Koleje jsou základ. Z dopravního hlediska to, co jezdí po kolejích, nemá fronty, nemá zácpy, je to ekologické. Je to doprava budoucnosti a říká to i Evropská unie. Tramvaj oproti autobusu má ještě další výhodu, a to, že když jede autobus, tak se mu odírají pneumatiky a víří prach na cestě. Tramvaj je tak výrazně ekologičtější a je provozně levnější. Ale musíme získat peníze na stavbu, zároveň Evropská komise říká: OK, to je projekt, který má hlavu a patu. My ho jsme připraveni podpořit a těch 8 miliard vám dát," vysvětluje náměstek hejtmana Moravskoslezského kraje Jakub Unucka (ODS).</w:t>
      </w:r>
    </w:p>
    <w:p>
      <w:pPr/>
      <w:r>
        <w:rPr/>
        <w:t xml:space="preserve">Kraj chce mít příští rok hotovou studii proveditelnosti a s ní získat i nutný souhlas měst na trase. Projekt pak chce předložit Evropské komisi a žádat peníze. V roce 2026 by se mohlo začít se stavbou. "Začali jsme na zastupitelstvu v Karviné, teď pojedeme do Havířova a nakonec v Ostravě," dodává Unucka. Nejkratší trasa kolejí by měla vést z ostravského Hranečníku podél Rudné (Ostravské ulice) do Havířova. Projekt je podle náměstka Unucky realizovatelný jen s podporou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91/dopravni-revue-ostravu-a-karvinsko-by-mela-spojit-vlakotramv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2026-05-16T09:42:13+02:00</dcterms:created>
  <dcterms:modified xsi:type="dcterms:W3CDTF">2026-05-16T09:42:13+02:00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