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4.7.2019,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Vítězný návrh koncertní síně v Ostravě je z New Yorku</w:t>
      </w:r>
    </w:p>
    <w:p>
      <w:pPr/>
      <w:r>
        <w:rPr/>
        <w:t xml:space="preserve">Ostrava bude mít do 5 let novou dominantu. Měla by se jí stát unikátní koncertní síň, která vzešla ze světové architektonické soutěže. Podle vedení města nejvýznamnější v celé historii města. Srovnatelné pouze se stavbou nové radnice. Budovu bude navrhovat Steven Hall z New Yorku. </w:t>
      </w:r>
      <w:r>
        <w:rPr>
          <w:i w:val="1"/>
          <w:iCs w:val="1"/>
        </w:rPr>
        <w:t xml:space="preserve">"Je známý tím, že si hraje se světlem, pracuje s moderními technologiemi přesto, že je mu přes 70 let, ale nebrání mu to udělat zcela ikonickou stavbu,"</w:t>
      </w:r>
      <w:r>
        <w:rPr/>
        <w:t xml:space="preserve"> říká primátor Ostravy Tomáš Macura. </w:t>
      </w:r>
    </w:p>
    <w:p>
      <w:pPr/>
      <w:r>
        <w:rPr/>
        <w:t xml:space="preserve">Porota ve druhém závěrečném kole vybírala ze 4 návrhů a všechny prý byly na té nejvyšší úrovni. Steven Hall ale dal svému návrhu něco navíc.</w:t>
      </w:r>
      <w:r>
        <w:rPr>
          <w:i w:val="1"/>
          <w:iCs w:val="1"/>
        </w:rPr>
        <w:t xml:space="preserve"> "Je to konstrukce, která je vynesena ze zadní části od parku do přední. Velmi výrazně se tam pracuje s ocelí a sklem," </w:t>
      </w:r>
      <w:r>
        <w:rPr/>
        <w:t xml:space="preserve">popisuje náměstkyně primátora Zuzana Bajgarová.</w:t>
      </w:r>
    </w:p>
    <w:p>
      <w:pPr/>
      <w:r>
        <w:rPr/>
        <w:t xml:space="preserve">Hala se stane novým domovem Janáčkovy filharmonie, která v podstatě nikdy neměla vlastní koncertní síň. </w:t>
      </w:r>
      <w:r>
        <w:rPr>
          <w:i w:val="1"/>
          <w:iCs w:val="1"/>
        </w:rPr>
        <w:t xml:space="preserve">"Vznik koncertního sálu posunuje orchestr a obecně kulturu ve městě do naprosto jiných měřítek. Orchestr může mnohem lépe pracovat se zvukem a vyniknou jeho silné stránky,</w:t>
      </w:r>
      <w:r>
        <w:rPr/>
        <w:t xml:space="preserve">" uvádí ředitel Janáčkovy filharmonie Jan Žemla.</w:t>
      </w:r>
    </w:p>
    <w:p>
      <w:pPr/>
      <w:r>
        <w:rPr/>
        <w:t xml:space="preserve">Na financování se bude podílet 300 miliony kraj, ministerstvo kultury 600 miliony a zbytek, tedy dalších 600 milionů, doplatí Ostrava. Hotovo by mělo být v roce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86/vitezny-navrh-koncertni-sine-v-ostrave-je-z-new-y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2026-06-18T08:13:11+02:00</dcterms:created>
  <dcterms:modified xsi:type="dcterms:W3CDTF">2026-06-18T08:13:11+02:00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