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12.7.2019, 00:57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Krnovské děti si oblíbily prázdninové příměstské tábory</w:t>
      </w:r>
    </w:p>
    <w:p>
      <w:pPr/>
      <w:r>
        <w:rPr/>
        <w:t xml:space="preserve"> Dětiz Krnova se nenudí ani o prázdninách. Volný čas mohou trávitmimo jiné v příměstských táborech, které probíhají vestředisku volného času. A je o ně zájem. Třeba English camp bylobsazený do posledního místečka. </w:t>
      </w:r>
    </w:p>
    <w:p>
      <w:pPr/>
      <w:r>
        <w:rPr/>
        <w:t xml:space="preserve">„Myšlenkatoho tábora je poznat vlastně 3 anglicky mluvící země. V úterýjsme se vydali do Velké Británie, děti zažily dobrodružství sRobinem Hoodem, střílely z luku, taky hledaly poklad, který ukryliLeprikoni, potom ve středu jsme navštívili Austrálii, kdy jsmejeli do aquaparku v Bruntále, takže děti si užily vodu a takovoustudenější pláž. a dneska ve čtvrtek jsme vyrazili mezi indiánydo Ameriky mezi vlastně původní obyvatelstvo,“ popisuje hlavnívedoucí tábora Michaela Gottvaldová. .</w:t>
      </w:r>
    </w:p>
    <w:p>
      <w:pPr/>
      <w:r>
        <w:rPr/>
        <w:t xml:space="preserve">Vrámci amerického dne si děti upekly i tento výborný cupcake.</w:t>
      </w:r>
    </w:p>
    <w:p>
      <w:pPr/>
      <w:r>
        <w:rPr/>
        <w:t xml:space="preserve">Anketa,zúčastněné děti: „My jsme to ještě nezkoušeli, ale jámyslím, že to bude dobrý. Good.“</w:t>
      </w:r>
    </w:p>
    <w:p>
      <w:pPr/>
      <w:r>
        <w:rPr/>
        <w:t xml:space="preserve">„Výborné,this is good.“</w:t>
      </w:r>
    </w:p>
    <w:p>
      <w:pPr/>
      <w:r>
        <w:rPr/>
        <w:t xml:space="preserve">Všechnytři země děti procestovaly za 5 dní a formou her, říkanek apísní si tak procvičily jeden z hlavních světových jazyků.</w:t>
      </w:r>
    </w:p>
    <w:p>
      <w:pPr/>
      <w:r>
        <w:rPr/>
        <w:t xml:space="preserve">Anketa,zúčastněné děti: „Nejvíc se mi líbilo Itsko. Nejvíc mě tamzaujalo, jak jsme šli, jak jsme chodili nahoru po těch zemích ajako hledali jsme stužky a potom jsme našli poklad.“</w:t>
      </w:r>
    </w:p>
    <w:p>
      <w:pPr/>
      <w:r>
        <w:rPr/>
        <w:t xml:space="preserve">„Bavilomě nejvíc taky Irsko. Ještě mě bavilo, jak jsme do takovýchsešitů jsme nalepovali různé obrázky, malovánky a tak.“</w:t>
      </w:r>
    </w:p>
    <w:p>
      <w:pPr/>
      <w:r>
        <w:rPr/>
        <w:t xml:space="preserve">„Měbavilo nejvíc taky Irsko a taky mě bavilo, jak jsme lepili nasešity scrabbooky. Jinak A protože jsme tam jakože lepilipísničky, malovali a tak.“</w:t>
      </w:r>
    </w:p>
    <w:p>
      <w:pPr/>
      <w:r>
        <w:rPr/>
        <w:t xml:space="preserve">„Měse nejvíc líbilo, jak jsme plavali v Bruntále a jak jsmevybarvovali omalovánky v sešitkách a ještě jak jsme napekli tymuffiny.“</w:t>
      </w:r>
    </w:p>
    <w:p>
      <w:pPr/>
      <w:r>
        <w:rPr/>
        <w:t xml:space="preserve">„Měse tady moc líbí a já už chci jet domů.“</w:t>
      </w:r>
    </w:p>
    <w:p>
      <w:pPr/>
      <w:r>
        <w:rPr/>
        <w:t xml:space="preserve">KroměEnglish Campu děti čeká ještě dalších 6 různě zaměřenýchpříměstských táborů a 3 pobytové. </w:t>
      </w:r>
    </w:p>
    <w:p>
      <w:pPr/>
      <w:r>
        <w:rPr/>
        <w:t xml:space="preserve">„Potommáme Malý detektiv, Léto v sedle a potom dva tábory jsou šikulovéa potom máme celkem 3 pobytové tábory, což dva vlastně indiánskéléto a potom máme vlastně taneční soustředění s tanečnímsouborem TS Flash. Příměstské tábory jsou vlastně tady vestředisku a pobytové tábory se vždycky odehrávají mimo město,většinou v nějaké vsi, nebo jiném městě,“ přibližujevedoucí Adam Višňovský.</w:t>
      </w:r>
    </w:p>
    <w:p>
      <w:pPr/>
      <w:r>
        <w:rPr/>
        <w:t xml:space="preserve">Podrobnostike všem táborům najdete na webových stránkách střediskavolného času.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6650/krnovske-deti-si-oblibily-prazdninove-primestske-ta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2026-09-10T06:10:59+02:00</dcterms:created>
  <dcterms:modified xsi:type="dcterms:W3CDTF">2026-09-10T06:10:59+02:00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