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včelaři dostanou od obce více peněz</w:t>
      </w:r>
    </w:p>
    <w:p>
      <w:pPr/>
      <w:r>
        <w:rPr/>
        <w:t xml:space="preserve">Stonavská radnice každoročně vyhlašuje několik dotačních programů určených místním občanům. Jeden z nich se týká chovatelů hospodářských zvířat a včelstev v obci. </w:t>
      </w:r>
    </w:p>
    <w:p>
      <w:pPr/>
      <w:r>
        <w:rPr/>
        <w:t xml:space="preserve">„K venkovu patří hospodářská zvířata. Má to své pozitivum ve vypásání různých ploch. Své pozitivum to má také díky včelstvám v ošetřování ovocných stromů. Fandíme našim včelařům, nemají to vůbec lehké,“ řekl starosta Stonavy Ondřej Feber.</w:t>
      </w:r>
    </w:p>
    <w:p>
      <w:pPr/>
      <w:r>
        <w:rPr/>
        <w:t xml:space="preserve">Přestože jsou včely pro život velmi důležité, zájem o včelaření všeobecně upadá a populace včelařů stárne. Stonavští zastupitelé se proto rozhodli místním chovatelům včel dotaci pro příští rok navýšit o pět set korun na včelstvo.</w:t>
      </w:r>
    </w:p>
    <w:p>
      <w:pPr/>
      <w:r>
        <w:rPr/>
        <w:t xml:space="preserve">„Každý nápad, který je pro zlepšení situace vítáme,“ podotkl starosta.</w:t>
      </w:r>
    </w:p>
    <w:p>
      <w:pPr/>
      <w:r>
        <w:rPr/>
        <w:t xml:space="preserve">„Určitě je to velmi dobrý signál pro všechny včelaře ve Stonavě, že se zastupitelstvo rozhodlo navýšit o 50 procent dotaci pro včelaře a možná získáme i nějaké nové včelaře,“ řekl jednatel ZO ČSV Stonava Josef Gabzdyl.</w:t>
      </w:r>
    </w:p>
    <w:p>
      <w:pPr/>
      <w:r>
        <w:rPr/>
        <w:t xml:space="preserve">Ve Stonavě je celkem 8 včelařů, kteří pečují o zhruba 90 včelstev. Na každé z nich může chovatel získat částku 1500,- Kč.  Peníze z radnice dostanou také chovatelé koňů, býků, krav, beranů a koz.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655/stonavsti-vcelari-dostanou-od-obce-vice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2026-06-16T08:34:43+02:00</dcterms:created>
  <dcterms:modified xsi:type="dcterms:W3CDTF">2026-06-16T08:34:43+02:00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