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hostilo Velikonoční jarmark</w:t>
      </w:r>
    </w:p>
    <w:p>
      <w:pPr/>
      <w:r>
        <w:rPr/>
        <w:t xml:space="preserve">“Nacházíme se na historicky prvním velikonočním jarmarku, který se koná na nově zrekonstruovaném Mariánském náměstí. Dosud jsme jarmarky uspořádávali v jiném místě, ale teď jsme velmi rádi, že letos můžeme slavit velikonoční svátky v tomto prostoru,” řekl starosta MOb Mariánské Hory a Hulváky Patrik Hujdus.</w:t>
      </w:r>
    </w:p>
    <w:p>
      <w:pPr/>
      <w:r>
        <w:rPr/>
        <w:t xml:space="preserve">Na návštěvníky Velikonočního jarmarku čekala nabídka velikonočního zboží, pochutin a nápojů. Shlédnout mohli také ukázku tradičních lidových řemesel. Děti si užily hlavolamy, soutěže i kolotoč. Nechyběl samozřejmě ani doprovodný program na jevišti. </w:t>
      </w:r>
    </w:p>
    <w:p>
      <w:pPr/>
      <w:r>
        <w:rPr/>
        <w:t xml:space="preserve">Anketa, návštěvníci Velikonočního jarmarku: 1. “Je to tu pěkné. Zazpíváme si, je to fajn.” 2. “Je to pěkné místo na scházení lidí, určitě.” 3. “Je to skvělé. Náměstí mně vyhovuje.”</w:t>
      </w:r>
    </w:p>
    <w:p>
      <w:pPr/>
      <w:r>
        <w:rPr/>
        <w:t xml:space="preserve">“Je to moc krásná akce. Já jsem ji tenkrát organizovala s pomocí vedení obvodu před pěti lety poprvé a to se začínalo v takových skromných poměrech, bylo škaredé počasí, byla jsem z toho nešťastná. Teď musím říct, že to bylo rok od roku lepší a lepší a dneska to nemá chybu,” řekla místostarostka MOb Mariánské Hory a Hulváky Jana Pagáčová.</w:t>
      </w:r>
    </w:p>
    <w:p>
      <w:pPr/>
      <w:r>
        <w:rPr/>
        <w:t xml:space="preserve">Akce se nadmíru vydařila a jen potvrdila záměr vedení obvodu pořádat další podobné akce právě na nově zrekonstruovaném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73/marianske-namesti-hostilo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2026-07-08T22:47:03+02:00</dcterms:created>
  <dcterms:modified xsi:type="dcterms:W3CDTF">2026-07-08T22:47:03+02:00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