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19.3.2019,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LÉTA BĚŽÍ: Projekt Senior bez nehod cílí na seniory v silničním provozu</w:t>
      </w:r>
    </w:p>
    <w:p>
      <w:pPr/>
      <w:r>
        <w:rPr/>
        <w:t xml:space="preserve">V karvinském městském domě kultury se konala pravidelná přednáška pro seniory, kterou každoročně organizuje pro tuto skupinu obyvatel odbor sociálních věcí magistrátu města. Tentokrát si senioři mohli připomenout jak se správně chovat v dopravě.</w:t>
      </w:r>
    </w:p>
    <w:p>
      <w:pPr/>
      <w:r>
        <w:rPr/>
        <w:t xml:space="preserve">Že seniorů přibývá a jsou nejohroženější skupinou v provozu, potvrzují i statistiky. Názorná čísla zazněla i na této přednášce, nazvané Senior bez nehod.  Osvětový projekt je celorepublikový a forma přednášky je zvolena poutavě - divadelními scénkami.</w:t>
      </w:r>
    </w:p>
    <w:p>
      <w:pPr/>
      <w:r>
        <w:rPr/>
        <w:t xml:space="preserve">"My se je snažíme upozornit na ta nejdůležitější úskalí, které se týkají bezpečného pohybu po komunikacích," řekl  Jiří Svoboda, moderátor projektu Senior bez nehod. </w:t>
      </w:r>
    </w:p>
    <w:p>
      <w:pPr/>
      <w:r>
        <w:rPr/>
        <w:t xml:space="preserve">Sami senioři mají mnohdy špatné zkušenosti.</w:t>
      </w:r>
    </w:p>
    <w:p>
      <w:pPr/>
      <w:r>
        <w:rPr/>
        <w:t xml:space="preserve">"Hodně aut, rychleji se dostanu pěšky než autem někde." "Jdete po přechodu jedno auto vás pustí, další vás nepustí a už dvakrát mě málem přejelo auto," říkají senioři.</w:t>
      </w:r>
    </w:p>
    <w:p>
      <w:pPr/>
      <w:r>
        <w:rPr/>
        <w:t xml:space="preserve">Projekt Senior bez nehod bude probíhat ještě do konce tohoto roku, zájemci o tuto formu osvěty z řad organizací a skupin se mohou přihlásit na webu projektu.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6687/leta-bezi-projekt-senior-bez-nehod-cili-na-seniory-v-silnicnim-pro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2026-06-18T08:14:02+02:00</dcterms:created>
  <dcterms:modified xsi:type="dcterms:W3CDTF">2026-06-18T08:14:02+02:00</dcterms:modified>
</cp:coreProperties>
</file>

<file path=docProps/custom.xml><?xml version="1.0" encoding="utf-8"?>
<Properties xmlns="http://schemas.openxmlformats.org/officeDocument/2006/custom-properties" xmlns:vt="http://schemas.openxmlformats.org/officeDocument/2006/docPropsVTypes"/>
</file>