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z Nového Jičína zabojovali na ME</w:t>
      </w:r>
    </w:p>
    <w:p>
      <w:pPr/>
      <w:r>
        <w:rPr/>
        <w:t xml:space="preserve">Novojičínský plavecký klub Laguna potvrdil své kvality a na Mistrovství Evropy v Řecku v plavání s ploutvemi se nominovali dva jeho plavci. Jakub Kovařík při své premiéře mezi muži vybojoval na 100 metrové trati s kyslíkovou lahví stříbrnou medaili, navíc zaplaval i český rekord. </w:t>
      </w:r>
    </w:p>
    <w:p>
      <w:pPr/>
      <w:r>
        <w:rPr/>
        <w:t xml:space="preserve">“Před závody jsem netušil,jak to bude vypadat, jestli budu nervózní, jestli se vůbec dostanu do finále. A nakonec to vyšlo a byl jsem samozřejmě moc rád,” reagoval Jakub Kovařík, SP Laguna Nový Jičín. </w:t>
      </w:r>
    </w:p>
    <w:p>
      <w:pPr/>
      <w:r>
        <w:rPr/>
        <w:t xml:space="preserve">Kromě nejcennější výsledku celého šampionátu pro český tým v podobě 2. místa také ještě překonal další republikový rekord na sprinterské 100 metrové trati v plavání na hladině. Skvělého umístění dosáhla také ve stovce pod vodou jeho klubová kolegyně Klára Křepelková.   </w:t>
      </w:r>
    </w:p>
    <w:p>
      <w:pPr/>
      <w:r>
        <w:rPr/>
        <w:t xml:space="preserve">“Kdy jsem se dostala do finále mezi nejlepších osm žen v Evropě, což je pro mě velký úspěch. Se závody jsem spokojená, pohybovala jsem se na hranici svých osobních rekordů,” uvedla    Klára Křepelková, SP Laguna Nový Jičín. </w:t>
      </w:r>
    </w:p>
    <w:p>
      <w:pPr/>
      <w:r>
        <w:rPr/>
        <w:t xml:space="preserve">“Určitě si myslím, že si oba v sezoně sáhli na maximum a byly to skvělé výkony,” okomentovala výsledky šampionátu Aneta Pivoňková, trenérka SP Laguna Nový Jičín. </w:t>
      </w:r>
    </w:p>
    <w:p>
      <w:pPr/>
      <w:r>
        <w:rPr/>
        <w:t xml:space="preserve">Oba reprezentanty čeká brzy náročná příprava na MS v ruském Tomsku , které bude zároveň i kvalifikací na Světové hry ve USA.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28/ploutvovi-plavci-z-noveho-jicina-zabojovali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2026-07-03T06:39:14+02:00</dcterms:created>
  <dcterms:modified xsi:type="dcterms:W3CDTF">2026-07-03T06:39:14+02:00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