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Kotelny města se dosud v nočních hodinách vypínají. Dodavatel tepla spolu s radnicí teď nechává na lidech, aby se rozhodli, zda chtějí režim změnit. Od podzimu by mohli mít teplo a teplou vodu k dispozici 24 hodin denně. Svůj názor mohou lidé vyjádřit prostřednictvím dotazníku, který jim zašle společnost Veolia. Odevzdat jej musí do 30. srpna, například do Návštěvnického centra. </w:t>
      </w:r>
    </w:p>
    <w:p>
      <w:pPr/>
      <w:r>
        <w:rPr/>
        <w:t xml:space="preserve">*</w:t>
      </w:r>
    </w:p>
    <w:p>
      <w:pPr/>
      <w:r>
        <w:rPr/>
        <w:t xml:space="preserve">Městské kulturní středisko zahájilo nabídku kurzů, které začnou fungovat od podzimu. Vedle lekcí cizích jazyků, fotografování a hry na kytaru je to také například výtvarný seminář nebo nově šití pro začátečníky. </w:t>
      </w:r>
    </w:p>
    <w:p>
      <w:pPr/>
      <w:r>
        <w:rPr/>
        <w:t xml:space="preserve">*</w:t>
      </w:r>
    </w:p>
    <w:p>
      <w:pPr/>
      <w:r>
        <w:rPr/>
        <w:t xml:space="preserve">Do konce sprna jsou ve výstavním prostoru Návštěvnického centra k vidění snímky polského fotografa jazzových interpretů Krzystofa Szafranka. Výstava je přístupná v běžném otevíracím čase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5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2026-04-20T17:06:05+02:00</dcterms:created>
  <dcterms:modified xsi:type="dcterms:W3CDTF">2026-04-20T17:06:05+02:00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