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reorganizovala své odbory. Slibuje si od toho větší efektivitu práce úřadu</w:t>
      </w:r>
    </w:p>
    <w:p>
      <w:pPr/>
      <w:r>
        <w:rPr/>
        <w:t xml:space="preserve">Radnice v Novém Jičíně vypsala v posledních měsících několik výběrových řízení na pozice vedoucích úředníků. Důvodem byla změna organizační struktury úřadu, ve které se velké agendy, odbor správních činností a odbor majetku a investic, rozštěpily na dvě části. </w:t>
      </w:r>
    </w:p>
    <w:p>
      <w:pPr/>
      <w:r>
        <w:rPr/>
        <w:t xml:space="preserve">“Vznikl nový odbor správy majetku, nový odbor rozvoje a investic a z odboru správních činností vznikl nový odbor správních agend a odbor přestupkových agend,” zvedl  Václav Dobrozemský (ODS), 1. místostarosta Nového Jičína.</w:t>
      </w:r>
    </w:p>
    <w:p>
      <w:pPr/>
      <w:r>
        <w:rPr/>
        <w:t xml:space="preserve">“V rámci reorganizace máme veškeré posty obsazeny. Hledáme pouze vedoucího na odbor investic a rozvoje,” informoval Stanislav Kopecký (ANO), starosta Nového Jičína. </w:t>
      </w:r>
    </w:p>
    <w:p>
      <w:pPr/>
      <w:r>
        <w:rPr/>
        <w:t xml:space="preserve">Uspořádání úřadu se změnilo od července. Lidé by teď měli také snadněji zjistí, na který odbor se s danou záležitostí obrátit.  </w:t>
      </w:r>
    </w:p>
    <w:p>
      <w:pPr/>
      <w:r>
        <w:rPr/>
        <w:t xml:space="preserve">“Cílem organizační změny je nastavení nového systému a fungování úřadu a zefektivnění, kdy jsme vnímali, že ty agendy jsou poměrně rozsáhlé,” vysvětlil Václav Dobrozemský </w:t>
      </w:r>
    </w:p>
    <w:p>
      <w:pPr/>
      <w:r>
        <w:rPr/>
        <w:t xml:space="preserve">Posty v čele odborů obsadili i dosavadní vedoucí úředníci. V současné době město ještě hledá nadřízeného pro sektor bytový, jehož vedoucí vyhrál výběrové řízení na ředitele Technických služeb. Do personální rošády pak zasáhl také nový odbor kancelář vedení města a výpovědi tajemnice a.velitele strážníků. Také tyto pozice už mají vybrané nástupce.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800/novojicinska-radnice-reorganizovala-sve-odbory-slibuje-si-od-toho-vetsi-efektivitu-prace-u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2026-06-13T09:45:06+02:00</dcterms:created>
  <dcterms:modified xsi:type="dcterms:W3CDTF">2026-06-13T09:45:06+02:00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