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26.7.2019,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probíhá dotazníkový průzkum. Úředníky zajímá, v čem lidi topí</w:t>
      </w:r>
    </w:p>
    <w:p>
      <w:pPr/>
      <w:r>
        <w:rPr/>
        <w:t xml:space="preserve">"V současné době provádí tazatelé výzkum v zástavbách starších rodinných domů, cílem je zmapování vytápění. Děkujeme předem, že se tohoto výzkumu účastní. Bude probíhat do konce září. Upozorňujeme, že to jsou tazatelé, nejsou to podomní prodejci," vysvětlila zástupkyně mluvčího MMK Martina Orgoníková.</w:t>
      </w:r>
    </w:p>
    <w:p>
      <w:pPr/>
      <w:r>
        <w:rPr/>
        <w:t xml:space="preserve">Průzkum pomůže městu například jako podklad pro analýzy a studie řešení opatření ke zlepšení stavu ovzduší v Karviné nebo při vyjednávání na vládní úrovni s Polskou republikou při prosazování zavést legislativní opatření ke zlepšení kvality ovzduší v Polské republice, pokud se prokáže, že občané topí ekologickými zdroji a i přesto ovzduší na Karvinsku není dobré.  Informace nejdou sehnat jiným způsobem, neexistuje ucelená databáze, ze které by se daly získat.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6818/v-karvine-probiha-dotaznikovy-pruzkum-uredniky-zajima-v-cem-lidi-to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2026-05-04T03:04:38+02:00</dcterms:created>
  <dcterms:modified xsi:type="dcterms:W3CDTF">2026-05-04T03:04:38+02:00</dcterms:modified>
</cp:coreProperties>
</file>

<file path=docProps/custom.xml><?xml version="1.0" encoding="utf-8"?>
<Properties xmlns="http://schemas.openxmlformats.org/officeDocument/2006/custom-properties" xmlns:vt="http://schemas.openxmlformats.org/officeDocument/2006/docPropsVTypes"/>
</file>