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skatepark bude výjimečný. Bazénová část má být největší na Moravě</w:t>
      </w:r>
    </w:p>
    <w:p>
      <w:pPr/>
      <w:r>
        <w:rPr/>
        <w:t xml:space="preserve">Za železniční tratí vedle slezanského škvárového hřiště naproti haly Polárka ve Frýdku-Místku každým dnem roste nový skatepark. Po dlouhých letech peripetií, které jeho výstavbě předcházely, se skejťáci, in-linisti i bikeři konečně brzy dočkají.</w:t>
      </w:r>
    </w:p>
    <w:p>
      <w:pPr/>
      <w:r>
        <w:rPr/>
        <w:t xml:space="preserve">“Dlouho jsme hledali lokalitu, kde by to nikomu nevadilo. Nakonec jsme vybrali toto místo a stavba už finišuje. Zároveň jednáme s jedním majitelem, který částečně vlastní pozemek vedle, protože bychom chtěli do budoucna skatepark rozšířit o pumptrackové hřiště, které tady chybí,” řekl primátor Frýdku-Místku Michal Pobucký.</w:t>
      </w:r>
    </w:p>
    <w:p>
      <w:pPr/>
      <w:r>
        <w:rPr/>
        <w:t xml:space="preserve">Skatepark o velikosti hokejové plochy za téměř 13 milionu korun bude mít streetovou a bazénovou část, která bude navíc částečně zastřešena, což je výjimečné. V širokém okolí takový skatepark není.</w:t>
      </w:r>
    </w:p>
    <w:p>
      <w:pPr/>
      <w:r>
        <w:rPr/>
        <w:t xml:space="preserve">“V zadní části je bazén, který je napodobeninou kalifornských bazénu, kde se v nich jezdí, a bude asi jedním z největších na Moravě. Pak je tu street, tedy překážky, které jsou v ulicích, a bude to rozdělené na tři sekce, největší pro profesionální, střední a pak nejmenší pro děti, aby se naučily jezdit,” popsal stavbyvedoucí David Martínek.</w:t>
      </w:r>
    </w:p>
    <w:p>
      <w:pPr/>
      <w:r>
        <w:rPr/>
        <w:t xml:space="preserve">První nadšence kolečkových sportů by měl nový skatepark přivítat už koncem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24/frydeckomistecky-skatepark-bude-vyjimecny-bazenova-cast-ma-byt-nejvet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