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chodníku na Selské potrvá do srpna</w:t>
      </w:r>
    </w:p>
    <w:p>
      <w:pPr/>
      <w:r>
        <w:rPr/>
        <w:t xml:space="preserve">Více než dvacet let čekali obyvatelé Bludovic na chodník, který by pomohl vyřešit bezpečnost dětí, které chodí do tamních základních škol. V prosinci byly práce v daném úseku dokončeny. V současné době na Selské ulici pokračuje druhá etapa    “Odezva od občanů je pozitivní. Jsou rádi, že se chodník po těch dvaceti letech podařil vybudovat. Samozřejmě jsou tam drobné nuance s dokončením některých dílčích částí, ale vesměs jsou reakce pozitivní,“ uvedl náměstek primátora Havířova Bohuslav Niemiec (KDU-ČSL+STAN).</w:t>
      </w:r>
    </w:p>
    <w:p>
      <w:pPr/>
      <w:r>
        <w:rPr/>
        <w:t xml:space="preserve">Tak, jako na jiných stavbách, se muselo město vypořádat s určitými problémy.</w:t>
      </w:r>
    </w:p>
    <w:p>
      <w:pPr/>
      <w:r>
        <w:rPr/>
        <w:t xml:space="preserve">“Chodník je dlouhý necelých 400 metrů v šířce 2 metrů. Samozřejmě v místech, kde bychom museli zužovat komunikaci, anebo zasahovat do soukromých pozemků, došlo k lokálnímu zúžení chodníku. Součástí této stavby je odvodnění chodníku. Vybudovali jsme zde cca 170 metrů nového veřejného osvětlení, které vede od pivovaru u Balona až na ulici Na Nábřeží, které bylo určitě potřebné. Dále součástí této stavby jsou i opravy sjezdu od rodinných domů,“ dodala vedoucí oddělení investic Kateřina Mikulová.</w:t>
      </w:r>
    </w:p>
    <w:p>
      <w:pPr/>
      <w:r>
        <w:rPr/>
        <w:t xml:space="preserve">V daném úseku musí být řidiči trpěliví kvůli dopravnímu omezení. Práce by měly být dokončeny na začátku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81/vystavba-chodniku-na-selske-potrva-do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2026-05-17T05:03:23+02:00</dcterms:created>
  <dcterms:modified xsi:type="dcterms:W3CDTF">2026-05-17T05:03:23+02:00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