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12.6.2019, 23:21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vaječině si ve Stonavě pochutnali senioři i děti</w:t>
      </w:r>
    </w:p>
    <w:p>
      <w:pPr/>
      <w:r>
        <w:rPr/>
        <w:t xml:space="preserve">V areálu sportovního klubu Stonava se sešli na tradiční smažení vaječiny členové místní  organizace svazu postižených civilizačními chorobami. K její přípravě použili 220 vajíček a jak je vidět, se smažením vaječiny má vedení spolku bohaté zkušenosti. Výsledek stal opět za to. Chutnala všem. Na vaječině si ale pochutnali i děti s mateřské školy na Dolanech, které v doprovodu svých rodičů přišli do areálu Klubovny zahrádkářů na Stavech.  Připraveny pro ně byly navíc různé soutěže, za jejichž absolvování dostali sladkou odměnu, povozit se mohli i na konících.  Všichni společně tak strávili jedno krásné slunečné odpoledne.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6945/na-vajecine-si-ve-stonave-pochutnali-seniori-i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2026-05-15T22:28:04+02:00</dcterms:created>
  <dcterms:modified xsi:type="dcterms:W3CDTF">2026-05-15T22:28:04+02:00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