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22.8.2019,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Jste v hmotné nouzi? Dostanete potravinový balíček od ADRY</w:t>
      </w:r>
    </w:p>
    <w:p>
      <w:pPr/>
      <w:r>
        <w:rPr/>
        <w:t xml:space="preserve">Humanitární organizace ADRA společně se Slezskou diakonií už poněkolikáté připravují potravinovou pomoc pro potřebné.</w:t>
      </w:r>
    </w:p>
    <w:p>
      <w:pPr/>
      <w:r>
        <w:rPr/>
        <w:t xml:space="preserve">"Díky tomu, že máme sociální šatníky a máme evidováno 900 sociálně slabých lidí, jsme rádi, že jim můžeme takto pomoct. Přijdou s papírem, z úřadu práce, z ČČK, ze sociálky, kde mají napsáno, že jsou v hmotné nouzi a jsou potřební, okamžitě zdarma dostávají tuto tašku," vysvětlila Marcela Holková, vedoucí sociálních šatníků.</w:t>
      </w:r>
    </w:p>
    <w:p>
      <w:pPr/>
      <w:r>
        <w:rPr/>
        <w:t xml:space="preserve">Taška obsahuje většinou trvanlivé potraviny. Za jeden den stihnou dobrovolnice připravit až tři sta takových  balíčků. </w:t>
      </w:r>
    </w:p>
    <w:p>
      <w:pPr/>
      <w:r>
        <w:rPr/>
        <w:t xml:space="preserve">"Je to například čočka, hrášek, fazole, mouka, cukr, přesnídávky, čaje, masové konzervy. To všechno co vydrží. Děláme to celý den, někdy udělíme dvě stě tašek až tři sta, jak kdy," řekl dobrovolnice Mária Dobrá.</w:t>
      </w:r>
    </w:p>
    <w:p>
      <w:pPr/>
      <w:r>
        <w:rPr/>
        <w:t xml:space="preserve">Potravinové tašky mají lidé k dispozici v sociálních šatnících ADRY v Karviné, Havířově a Orlové.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169/jste-v-hmotne-nouzi-dostanete-potravinovy-balicek-od-ad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2026-07-11T08:46:05+02:00</dcterms:created>
  <dcterms:modified xsi:type="dcterms:W3CDTF">2026-07-11T08:46:05+02:00</dcterms:modified>
</cp:coreProperties>
</file>

<file path=docProps/custom.xml><?xml version="1.0" encoding="utf-8"?>
<Properties xmlns="http://schemas.openxmlformats.org/officeDocument/2006/custom-properties" xmlns:vt="http://schemas.openxmlformats.org/officeDocument/2006/docPropsVTypes"/>
</file>