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23.8.2019, 11:58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hradí dětem ozdravné pobyty na čerstvém vzduchu v Beskydech a Jeseníkách</w:t>
      </w:r>
    </w:p>
    <w:p>
      <w:pPr/>
      <w:r>
        <w:rPr>
          <w:b w:val="1"/>
          <w:bCs w:val="1"/>
        </w:rPr>
        <w:t xml:space="preserve">Karvinské děti si užívají léto na čerstvém vzduchu v Beskydech a Jeseníkách a to v rámci ozdravných pobytů, které každoročně organizuje a hradí město Karviná.</w:t>
      </w:r>
    </w:p>
    <w:p>
      <w:pPr/>
      <w:r>
        <w:rPr>
          <w:b w:val="1"/>
          <w:bCs w:val="1"/>
          <w:i w:val="1"/>
          <w:iCs w:val="1"/>
        </w:rPr>
        <w:t xml:space="preserve">“Jsme rádi, že i v letošním roce byly zorganizovány letní ozdravné pobyty dětí, a že se povedly. Věřím tomu, že i v dalších letech najdeme na takové pobyty finanční prostředky. Snažím se v současné době jednat i s Ministerstvem životního prostředí ČR (MŽP). Jsme region, který je více znečištěný a financování ozdravných pobytů by nemělo být  jen na bedrech měst, ale i ty nadřízené složky jako je kraj, potažmo právě MŽP by mohly přispět do těchto programů, abychom mohli posílat za lepším vzduchem více dětí a na delší časové období,”</w:t>
      </w:r>
      <w:r>
        <w:rPr>
          <w:b w:val="1"/>
          <w:bCs w:val="1"/>
        </w:rPr>
        <w:t xml:space="preserve"> řekl primátor Karviné Jan Wolf.</w:t>
      </w:r>
    </w:p>
    <w:p>
      <w:pPr/>
      <w:r>
        <w:rPr>
          <w:b w:val="1"/>
          <w:bCs w:val="1"/>
        </w:rPr>
        <w:t xml:space="preserve">Ozdravné pobyty jsou určeny dětem ve věku od 6 do 14 let. Jedna skupina vyjela do chráněné krajinné oblasti Beskyd, do rekreačního střediska v Horní Bečvě.</w:t>
      </w:r>
    </w:p>
    <w:p>
      <w:pPr/>
      <w:r>
        <w:rPr>
          <w:b w:val="1"/>
          <w:bCs w:val="1"/>
          <w:i w:val="1"/>
          <w:iCs w:val="1"/>
        </w:rPr>
        <w:t xml:space="preserve">“Hlavní náplní dětí na tomto ozdravném pobytu jsou sportovní aktivity na čerstvém vzduchu. Máme připraveno spoustu her, které rozvíjejí jejich kondiční stránku, propagujeme zdravý životní styl,”</w:t>
      </w:r>
      <w:r>
        <w:rPr>
          <w:b w:val="1"/>
          <w:bCs w:val="1"/>
        </w:rPr>
        <w:t xml:space="preserve">  popsal pobyt hlavní vedoucí ozdravného pobytu Martin Gall.</w:t>
      </w:r>
    </w:p>
    <w:p>
      <w:pPr/>
      <w:r>
        <w:rPr>
          <w:b w:val="1"/>
          <w:bCs w:val="1"/>
        </w:rPr>
        <w:t xml:space="preserve">O padesátku dětí se stará šest vyškolených vedoucích. Aktivity a soutěže pro družstva a jednotlivce jsou připravené dlouho dopředu. Jsou vhodné jak na pobyt venku, tak v případě špatného počasí uvnitř střediska.</w:t>
      </w:r>
    </w:p>
    <w:p>
      <w:pPr/>
      <w:r>
        <w:rPr>
          <w:b w:val="1"/>
          <w:bCs w:val="1"/>
          <w:i w:val="1"/>
          <w:iCs w:val="1"/>
        </w:rPr>
        <w:t xml:space="preserve">“Baví mě to tu moc, každý den máme jiné téma, vedoucí se snaží, abychom všichni něco dělali, hýbali se a neseděli na pokoji,”</w:t>
      </w:r>
      <w:r>
        <w:rPr>
          <w:b w:val="1"/>
          <w:bCs w:val="1"/>
        </w:rPr>
        <w:t xml:space="preserve"> prozradil jeden z účastníků ozdravného pobytu Adrian Gorecki. </w:t>
      </w:r>
    </w:p>
    <w:p>
      <w:pPr/>
      <w:r>
        <w:rPr>
          <w:b w:val="1"/>
          <w:bCs w:val="1"/>
        </w:rPr>
        <w:t xml:space="preserve">Po celou dobu pobytu se děti řídí pobytovým řádem a denním režimem, soutěží o co nejlépe uklizené pokoje, píšou si zážitky do svých deníčků,nebo si zpříjemňují čas zpěvem a hraním na kytaru. </w:t>
      </w:r>
    </w:p>
    <w:p>
      <w:pPr/>
      <w:r>
        <w:rPr>
          <w:b w:val="1"/>
          <w:bCs w:val="1"/>
        </w:rPr>
        <w:t xml:space="preserve">Letní pobyty se uskutečňují kromě Horní Bečvy i v Loučné nad Desnou a pokladnu města stojí zhruba půl milionu korun. Kromě letních ozdravných pobytů Karviná vyčleňuje ze svého rozpočtu milion korun na každoroční lyžařské výcviky v zimních měsících, na ty přispívá částkou 150 tisíc korun i Nadace OKD. A město zajišťuje a platí i dopravu na léčebné pobyty v Metylovicích, které jsou v režii lázní.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7181/karvina-hradi-detem-ozdravne-pobyty-na-cerstvem-vzduchu-v-beskydech-a-jeseni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2026-06-16T09:37:15+02:00</dcterms:created>
  <dcterms:modified xsi:type="dcterms:W3CDTF">2026-06-16T09:37:15+02:00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