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katastrofy v Heřmanickém rybníku pokračuje. Mrtvých ryb i přesto přibývá</w:t>
      </w:r>
    </w:p>
    <w:p>
      <w:pPr/>
      <w:r>
        <w:rPr/>
        <w:t xml:space="preserve">Pohled na Heřmanický rybník je už třetí den stejně pochmurný. Na hladině plavou mrtvé ryby a mezi nimi lapají po dechu ty živé. Novinkou ale je nesnesitelný zápach, který se z rozkládajících se těl šíří po okolí. Správci revíru se je sice snaží posbírat, ale jejich tempo není nijak vysoké. Na malou loďku se toho moc nevejde. </w:t>
      </w:r>
    </w:p>
    <w:p>
      <w:pPr/>
      <w:r>
        <w:rPr/>
        <w:t xml:space="preserve">Pomáhají i místní rybáři na pramici.  Hlavním opatřením, které porybný provedl je zvýšení přítoku. To provedl v pondělí večer, když už ryby ve velkém hynuly. "Pokud se prokáže, že to opravdu byl nedostatek kyslíku, tak je samozřejmě otázka, zda nemohl správce rybníku udělat více a nemohl se o něj lépe postarat,"  přemýšlí starosta Slezské Ostravy Richard Vereš.</w:t>
      </w:r>
    </w:p>
    <w:p>
      <w:pPr/>
      <w:r>
        <w:rPr/>
        <w:t xml:space="preserve">Podle nájemce Heřmanického rybníku je na vině horké počasí a pokles tlaku. Ve vodě ubylo kyslíku a ryby se udusily.  Zda je to opravdu tak, zjišťují odborníci. "Po dohodě s Povodím Odry nechali inspektoři odebrat vzorky ryb i vody k určení příčin úhynu," říká mluvčí ČIŽP Jana Jandová.</w:t>
      </w:r>
    </w:p>
    <w:p>
      <w:pPr/>
      <w:r>
        <w:rPr/>
        <w:t xml:space="preserve">Místní rybáři se domnívají, že důvodem úhynu mohou být i jedy z Heřmanické haldy, Čistotě vody ale nepřispívají ani sami rybáři, kteří mají nad hladinou posedy a fekálie vypouštějí často přímo do rybníka. Posedů je asi 70. Nejpravděpodobnější příčinou je ale zřejmě kombinace více faktorů.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18/likvidace-katastrofy-v-hermanickem-rybniku-pokracuje-mrtvych-ryb-i-presto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