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Kinematograf bratří Čadíků na Jihu: české filmy táhly</w:t>
      </w:r>
    </w:p>
    <w:p>
      <w:pPr/>
      <w:r>
        <w:rPr/>
        <w:t xml:space="preserve">Čertí brko, Po čem muži touží, Trabantem tam a zpátky a Hastrman. Tyto české filmy zpestřily obyvatelům Jižního města letošní léto. Každý den se promítal jeden a pokaždé bylo plno.</w:t>
      </w:r>
    </w:p>
    <w:p>
      <w:pPr/>
      <w:r>
        <w:rPr/>
        <w:t xml:space="preserve">“Vypadá to líp než minulý rok podle toho, co nám říkali, tak jsem velmi spokojený. Celou tuhle koncepci vymyslel pan Čadík a jelikož to vzniklo v Česku, tak rád promítá ty naše lokální český filmy, který vznikají.  To jsou rok starý filmy většinou, který už jsou v distribuci,” říká Ondřej Soural, promítač</w:t>
      </w:r>
    </w:p>
    <w:p>
      <w:pPr/>
      <w:r>
        <w:rPr/>
        <w:t xml:space="preserve">Vstupné na všechny filmy je dobrovolné a celý výtěžek poputuje na Konto bariéry, pro které se v roce 2015 podařilo vybrat rekordních 1 200 000 Kč</w:t>
      </w:r>
    </w:p>
    <w:p>
      <w:pPr/>
      <w:r>
        <w:rPr/>
        <w:t xml:space="preserve">“Městský obvod Ostrava objednává kinematograf bratří Čadíků již poněkolikáté. Tato tradice se nám líbí a věříme, že tím lidem dopřejeme prima zážitky filmových dní pod hvězdnou oblohou. Doplňuje nám to vlastně letní kina, která se potom konají na velkém hřišti vedle akvaparku na ulici Svazácké,” uvádí.Gabriela Gödelová, mluvčí MOb Ostrava-Jih</w:t>
      </w:r>
    </w:p>
    <w:p>
      <w:pPr/>
      <w:r>
        <w:rPr/>
        <w:t xml:space="preserve">Radnice lidem zajistila základní posezení, a to lavice se stoly a také zbrusu nová lehátka. která lidé obsadili jako první. Kdo tak nepřišel v předstihu, měl smůlu. </w:t>
      </w:r>
    </w:p>
    <w:p>
      <w:pPr/>
      <w:r>
        <w:rPr/>
        <w:t xml:space="preserve">“Navštěvujeme často, jakože se nám to líbí, je to taková romantika venku, ale hlavně musí být počasí na to, což dneska vyšlo. Nevypadalo to moc dobře, ale. Těšíme se.”</w:t>
      </w:r>
    </w:p>
    <w:p>
      <w:pPr/>
      <w:r>
        <w:rPr/>
        <w:t xml:space="preserve">“Já jsem tady letos poprvé a doufám, že nebude pršet.”</w:t>
      </w:r>
    </w:p>
    <w:p>
      <w:pPr/>
      <w:r>
        <w:rPr/>
        <w:t xml:space="preserve">“Letní kina mám ráda, už jsme loni byli. Myslím, že je to fajn takhle jakože pod širým nebem být v kině a těšíme se moc.”</w:t>
      </w:r>
    </w:p>
    <w:p>
      <w:pPr/>
      <w:r>
        <w:rPr/>
        <w:t xml:space="preserve">“Často, Nevím ročně tak 2x,3x, si zajdu.”</w:t>
      </w:r>
    </w:p>
    <w:p>
      <w:pPr/>
      <w:r>
        <w:rPr/>
        <w:t xml:space="preserve">“Já rád chodím do kina, protože mě to baví a tady kamarád je se mnou. Že se moc těším, aby dneska byla dobrý film. A aby dneska nepršelo.”</w:t>
      </w:r>
    </w:p>
    <w:p>
      <w:pPr/>
      <w:r>
        <w:rPr/>
        <w:t xml:space="preserve">“Super je to, ale mohlo by být více těch představení, je toho málo ty 4, si myslím. Mohlo toho být více přes to léto a jinak jo, fajn, v pohodě.Je to dobrý.”</w:t>
      </w:r>
    </w:p>
    <w:p>
      <w:pPr/>
      <w:r>
        <w:rPr/>
        <w:t xml:space="preserve">Od roku 1998 bylo díky Kinematografu vybráno a nadacím věnováno přes 9 milionů korun. V letošním roce projekční vozy navštíví více než 100 českých měst a obcí, což je prozatímní rekord v celé historii společnosti.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243/kinematograf-bratri-cadiku-na-jihu-ceske-filmy-tah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2026-06-16T09:44:03+02:00</dcterms:created>
  <dcterms:modified xsi:type="dcterms:W3CDTF">2026-06-16T09:44:03+02:00</dcterms:modified>
</cp:coreProperties>
</file>

<file path=docProps/custom.xml><?xml version="1.0" encoding="utf-8"?>
<Properties xmlns="http://schemas.openxmlformats.org/officeDocument/2006/custom-properties" xmlns:vt="http://schemas.openxmlformats.org/officeDocument/2006/docPropsVTypes"/>
</file>