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5.9.2019, 09:37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Hotely pro hmyz lákají hlavně divoké včely. Prohlédněte si jejich umělé skrýše v Karviné</w:t>
      </w:r>
    </w:p>
    <w:p>
      <w:pPr/>
      <w:r>
        <w:rPr/>
        <w:t xml:space="preserve">V parku Boženy Němcové instalovali pracovníci technických služeb novinku - jde o malé dřevěné hmyzí hotely.</w:t>
      </w:r>
    </w:p>
    <w:p>
      <w:pPr/>
      <w:r>
        <w:rPr/>
        <w:t xml:space="preserve">"Úbytek hmyzu je dnes velké téma a my se snažíme aby v tom kousku přírody, která je blízko občanům města, to žilo a proto jsme se rozhodli tady nainstalovat hmyzí hotely,” řekl Miroslav Hajdušík, náměstek primátora Karviné.</w:t>
      </w:r>
    </w:p>
    <w:p>
      <w:pPr/>
      <w:r>
        <w:rPr/>
        <w:t xml:space="preserve">Tyto dobře vypadající dřevěné domky jsou pro hmyz velmi potřebné uměle vytvořené skrýše. Lákají užitečné druhy hmyzu, který se stará o opylování.</w:t>
      </w:r>
    </w:p>
    <w:p>
      <w:pPr/>
      <w:r>
        <w:rPr/>
        <w:t xml:space="preserve">"Tyto skrýše využívají převážně samotářské včely, kterých je v ČR přes 600 druhů, jsou to divoké včely, pak i různé druhy hmyzu jako berušky, zlatoočka, motýli, pestřenky. Jedná se především o užitečný hmyz, který požírá škůdce, jako mšice a hmyz, který nás obtěžuje. Skrýš může sloužit i ke kladení vajíček a následnému vývoji larev," vysvětlilavedoucí Odboru komunálních služeb MMK Jana Maierová.</w:t>
      </w:r>
    </w:p>
    <w:p>
      <w:pPr/>
      <w:r>
        <w:rPr/>
        <w:t xml:space="preserve">Prozatím je v parku Boženy němcové nainstalováno šest hmyzích hotelů, některé najdete poblíž zookoutku. V budoucnu jich na území města určitě přibude.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7293/hotely-pro-hmyz-lakaji-hlavne-divoke-vcely-prohlednete-si-jejich-umele-skryse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2026-04-20T17:06:32+02:00</dcterms:created>
  <dcterms:modified xsi:type="dcterms:W3CDTF">2026-04-20T17:06:32+02:00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