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obmění vozový park a požádá o dotaci, chce auta na CNG</w:t>
      </w:r>
    </w:p>
    <w:p>
      <w:pPr/>
      <w:r>
        <w:rPr/>
        <w:t xml:space="preserve">Ulicemi Nového Jičína jezdí téměř dva roky elektrobusy, teď se radnice rozhodla pro další krok v oblasti ekologické dopravy. Přihlásila se do výzvy na podporu alternativních způsobů dopravy, kterou vyhlásilo ministerstvo životního prostředí.</w:t>
      </w:r>
    </w:p>
    <w:p>
      <w:pPr/>
      <w:r>
        <w:rPr/>
        <w:t xml:space="preserve">“Máme zájem nějakým způsobem upgradovat vozový park města, přihlásili jsme se na obměnu zatím dvou vozidel,” potvrdil Stanislav Kopecký (ANO), starosta Nového Jičína.</w:t>
      </w:r>
    </w:p>
    <w:p>
      <w:pPr/>
      <w:r>
        <w:rPr/>
        <w:t xml:space="preserve">“Předmětem podpory je nákup nebo pronájem nových vozidel na alternativní pohon, město může volit mezi elektromobily, hybridy nebo vozidly s pohonem na stlačený zemní plyn,” doplnila Marie Machková, tisková mluvčí MěÚ Nový Jičín.</w:t>
      </w:r>
    </w:p>
    <w:p>
      <w:pPr/>
      <w:r>
        <w:rPr/>
        <w:t xml:space="preserve">Z těchto možností dává radnice přednost třetí variantě, tedy automobilům na stlačený zemní plyn. </w:t>
      </w:r>
    </w:p>
    <w:p>
      <w:pPr/>
      <w:r>
        <w:rPr/>
        <w:t xml:space="preserve">“Znamenají velmi malou nebo nulovou ekologická stopa pro naši zemi a také velmi dobrá ekonomická návratnost této investice,” vysvětlil dále novojičínský starosta.</w:t>
      </w:r>
    </w:p>
    <w:p>
      <w:pPr/>
      <w:r>
        <w:rPr/>
        <w:t xml:space="preserve">Město už žádost o dotaci podalo a čeká na vyjádření vyhlašovatele výzvy. Na realizaci nákupu vozidel je čas do konce roku 2020. </w:t>
      </w:r>
    </w:p>
    <w:p>
      <w:pPr/>
      <w:r>
        <w:rPr/>
        <w:t xml:space="preserve">“V podmínkách bylo zveřejněno, že na jednotlivá vozidla lze získat dotaci až do výše 40 procent z celkových nákladů,” dodala tisková mluvčí. </w:t>
      </w:r>
    </w:p>
    <w:p>
      <w:pPr/>
      <w:r>
        <w:rPr/>
        <w:t xml:space="preserve">Radnice v tuto chvíli disponuje 10 služebními vozy, vozový park pak doplňují auta městské policie a baby a senior taxi.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95/novy-jicin-obmeni-vozovy-park-a-pozada-o-dotaci-chce-auta-na-c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2026-07-02T14:27:21+02:00</dcterms:created>
  <dcterms:modified xsi:type="dcterms:W3CDTF">2026-07-02T14:27:21+02:00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