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6.9.2019,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Sametová revoluce v Moravskoslezském kraji, jak ji bude slavit Ostrava?</w:t>
      </w:r>
    </w:p>
    <w:p>
      <w:pPr/>
      <w:r>
        <w:rPr/>
        <w:t xml:space="preserve">Pro moderní historii České republiky je sametová revoluce velmi významným datem. Padl komunistický režim, skončila cenzura, otevřely se hranice, země přešla k tržní ekonomice. Letos je to právě 30 let a proto chystá Ostrava řadu připomínkových akcí. "V předchozích letech jsme se věnovali například 750ti letům od první písemné zmínky o Ostravě nebo Shakespearovi, vloni sto letům Československa a letos budeme pokračovat oslavami a připomínkou na sametovou revoluci," uvádí mluvčí Ostravy Andrea Vojkovská.</w:t>
      </w:r>
    </w:p>
    <w:p>
      <w:pPr/>
      <w:r>
        <w:rPr/>
        <w:t xml:space="preserve">Zájemci se například mohou podívat na celkem 11 rozhovorů s nejrůznějšími osobnostmi, které jsou spjaty s Ostravou. Talkshow moderuje Petr Bohuš, který v prvním díle vyzpovídal Jaromíra Nohavicu. </w:t>
      </w:r>
    </w:p>
    <w:p>
      <w:pPr/>
      <w:r>
        <w:rPr/>
        <w:t xml:space="preserve">Vyvrcholením projektu bude kulturní a vzdělávací program na Masarykově náměstí od 15. - 18. listopadu. "Město spolupracuje s institucemi. Je jich zhruba 30 a nabídneme vernisáže, výstavy nebo také třeba Sametový koncert," doplňuje mluvčí.</w:t>
      </w:r>
    </w:p>
    <w:p>
      <w:pPr/>
      <w:r>
        <w:rPr/>
        <w:t xml:space="preserve">Přehled všech akcí, které se konají na území města, najdete na stránkách ostrava30.cz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313/sametova-revoluce-v-moravskoslezskem-kraji-jak-ji-bude-slavit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2026-04-04T23:02:34+02:00</dcterms:created>
  <dcterms:modified xsi:type="dcterms:W3CDTF">2026-04-04T23:02:34+02:00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