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studenti se musí poznat, bruntálská průmyslovka pořádá adaptační pobyty už 25 let</w:t>
      </w:r>
    </w:p>
    <w:p>
      <w:pPr/>
      <w:r>
        <w:rPr/>
        <w:t xml:space="preserve"> Adaptačnípobyty nejsou důležité jenom pro nové žáky, ale také projejich učitele. Mají několik základních cílů.</w:t>
      </w:r>
    </w:p>
    <w:p>
      <w:pPr/>
      <w:r>
        <w:rPr/>
        <w:t xml:space="preserve">„Tyadaptační pobyty nespočívají v tom, že by děti mělysportovat, toho budou mít za celý rok dost, ale spočívají v tom,že my chceme, aby se tistudentimezi sebou poznali,aby se začal tvořit nový kolektiv a abychom je poznali my, jakotřídní učitelé,“ přibližujemetodička prevence Miroslava Stáňová. </w:t>
      </w:r>
    </w:p>
    <w:p>
      <w:pPr/>
      <w:r>
        <w:rPr/>
        <w:t xml:space="preserve">„Snažilijsme se, aby se žáci mezi sebou seznámili, aby poznali své zálibykoníčky a nešli do toho, do té výuky jako cizí lidé,“ dodávávýchovná poradkyně Lucie Pelcová.</w:t>
      </w:r>
    </w:p>
    <w:p>
      <w:pPr/>
      <w:r>
        <w:rPr/>
        <w:t xml:space="preserve">Žácise na adaptačním pobytu seznámí také s tím, jaké změnyve studiu je čekají po příchodu na střední školu. Součástíprogramu jsou rovněž aktivity rozvíjející týmovou spolupráci.</w:t>
      </w:r>
    </w:p>
    <w:p>
      <w:pPr/>
      <w:r>
        <w:rPr/>
        <w:t xml:space="preserve">„Abybyli schopni spolupracovat i v té výuce a zase poznat se mezisebou. Jsou skvělí, funguje ta spolupráce. Byli strašně hodní,jsou k sobě vstřícní, chovají se k sobě hezky,“vysvětlujeLucie Pelcová.</w:t>
      </w:r>
    </w:p>
    <w:p>
      <w:pPr/>
      <w:r>
        <w:rPr/>
        <w:t xml:space="preserve">Anketa,žáci SPŠ a OA Bruntál: „Já jsem z Opavy a dělám informačnítechnologii. Je to zatím super, velice si to užívám.“</w:t>
      </w:r>
    </w:p>
    <w:p>
      <w:pPr/>
      <w:r>
        <w:rPr/>
        <w:t xml:space="preserve">„Jájsem z Krnova, taky dělám informační technologie. Čekaljsem to horší, ale, nakonec se mi tu líbí. Poznal jsem tady třebaVojtěcha a další kamarád, takže dobrý.“</w:t>
      </w:r>
    </w:p>
    <w:p>
      <w:pPr/>
      <w:r>
        <w:rPr/>
        <w:t xml:space="preserve">„Jsemz Bruntálu a chodím na obchodní akademii. Líbí se mi tu, jetu hezké prostředí a dá se tu hezky, projít. Určitě nás tosblížilo a lépe jsme se poznali.“</w:t>
      </w:r>
    </w:p>
    <w:p>
      <w:pPr/>
      <w:r>
        <w:rPr/>
        <w:t xml:space="preserve">„Jsemz Karlovic, dělám obor obchodní akademie a líbí se mi tady.Kolektiv je super a celkově prostředí je fajn, Já jsem serozhodně seznámila se spoustou lidí a jsem za to strašně ráda.“</w:t>
      </w:r>
    </w:p>
    <w:p>
      <w:pPr/>
      <w:r>
        <w:rPr/>
        <w:t xml:space="preserve">Adaptačnípobyty pořádá Střední průmyslová škola a obchodní akademieuž asi pětadvacet let. Osvědčily se a tak v jejich pořádáníbude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382/novi-studenti-se-musi-poznat-bruntalska-prumyslovka-porada-adaptacni-pobyty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2026-07-01T09:42:30+02:00</dcterms:created>
  <dcterms:modified xsi:type="dcterms:W3CDTF">2026-07-01T09:42:30+02:00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