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Žádosti o nádoby na tříděný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93/terlicko-zadosti-o-nadoby-na-tride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