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27.9.2019,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 miliony ve hře. Kam je Karvinští sami zainvestují?</w:t>
      </w:r>
    </w:p>
    <w:p>
      <w:pPr/>
      <w:r>
        <w:rPr/>
        <w:t xml:space="preserve">Obyvatelé Karviné mohou v hlasování rozhodnout o tom, kam se zainvestují celé tři miliony korun z rozpočtu města.</w:t>
      </w:r>
    </w:p>
    <w:p>
      <w:pPr/>
      <w:r>
        <w:rPr/>
        <w:t xml:space="preserve">"Budou rozhodovat o šesti projektech. Ten, který vyberou, tak bude realizován v roce 2020. Vyslyšeli jsme jejich přání, poslouchali jsme, co by si přáli a vybrali jsme šest nezajímavějších projektů," vysvětlil mluvčí Karviné Lukáš Hudeček.</w:t>
      </w:r>
    </w:p>
    <w:p>
      <w:pPr/>
      <w:r>
        <w:rPr/>
        <w:t xml:space="preserve">Vybírat může každý podle toho, co by v Karviné rád uvítal. První z projektů je zavedení bikesharingu, čili sdílení jízdních kol, druhý nabízí vybudování lezecké stěny pro výuku horolezectví, třetí projekt obsahuje realizaci dětského hřiště v Univerzitním parku. Nebo mohou lidí hlasovat pro úpravu čtyř kruhových objezdů na území města či postavení skate parku u obchodní akademie. Poslední varianta nabízí úpravu veřejného prostranství před obchdoním domem. Zvítězí ten, kdo získá nejvíc hlasů.</w:t>
      </w:r>
    </w:p>
    <w:p>
      <w:pPr/>
      <w:r>
        <w:rPr/>
        <w:t xml:space="preserve">"Samozřejmě neříkáme, že ty ostatní projekty nebudou realizovány, ale může to být později než v roce 2020," uzavřel Hudeček.</w:t>
      </w:r>
    </w:p>
    <w:p>
      <w:pPr/>
      <w:r>
        <w:rPr/>
        <w:t xml:space="preserve">Vybrat si projekt budou moci obyvatelé Karviné od 1. do 31. října na stránkách </w:t>
      </w:r>
      <w:hyperlink r:id="rId9" w:history="1">
        <w:r>
          <w:rPr/>
          <w:t xml:space="preserve">www.mojekarvina.cz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7531/tri-miliony-ve-hre-kam-je-karvinsti-sami-zainvestuji" TargetMode="External"/><Relationship Id="rId9" Type="http://schemas.openxmlformats.org/officeDocument/2006/relationships/hyperlink" Target="http://www.mojekarvin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2026-07-10T18:58:19+02:00</dcterms:created>
  <dcterms:modified xsi:type="dcterms:W3CDTF">2026-07-10T18:58:19+02:00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