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1.10.2019,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Asterix nabízí dětem desítky různých kroužků, zájem o ně stoupá</w:t>
      </w:r>
    </w:p>
    <w:p>
      <w:pPr/>
      <w:r>
        <w:rPr/>
        <w:t xml:space="preserve">Středisko Asterix se stará o děti celoročně, a to včetně prázdnin, kdy pro ně uspořádalo desítky táborů, o které byl enormní zájem. </w:t>
      </w:r>
    </w:p>
    <w:p>
      <w:pPr/>
      <w:r>
        <w:rPr/>
        <w:t xml:space="preserve">“V letošním roce jsme měli zhruba dvacet pobytových táborů, účast 600 až 700 dětí. Což si myslím, že je velká výzva i pro nás, abychom nezaostávali, a abychom tábory vylepšovali. Máme i naši turistickou základnu, kde jsou tábory velmi oblíbené. Jednak si děti mohou vyzkoušet spaní nejen v chatkách, ale i ve stanech s podsadou, což už se ne všude vidí,” řekla pedagogická zástupkyně ředitelky Lucie Bitterová.</w:t>
      </w:r>
    </w:p>
    <w:p>
      <w:pPr/>
      <w:r>
        <w:rPr/>
        <w:t xml:space="preserve">Tábory finančně podporuje i radnice.</w:t>
      </w:r>
    </w:p>
    <w:p>
      <w:pPr/>
      <w:r>
        <w:rPr/>
        <w:t xml:space="preserve">“Velmi oblíbená je lokalita Rota Písečné. Tady funguje systém ten, že nejdříve přijdou na řadu ty děti, které ještě nebyly. Krásné další místo je Pstruží, kde má Asterix svou základu a je to tam takové malebné,” dodala náměstkyně primátora Jana Feberová (ČSSD).</w:t>
      </w:r>
    </w:p>
    <w:p>
      <w:pPr/>
      <w:r>
        <w:rPr/>
        <w:t xml:space="preserve">Je ale po prázdninách a v Asterixu už děti opět navštěvují kroužky.</w:t>
      </w:r>
    </w:p>
    <w:p>
      <w:pPr/>
      <w:r>
        <w:rPr/>
        <w:t xml:space="preserve">“Mění se charakter kroužků, ale řekla bych, že ten zájem má stoupající tendenci. Největší zájem je v oblasti tělovýchovy a pohybových aktivit. Dále nám dělá radost, že je zájem o technické obory, řemesla. Na M. Kudeříkové máme speciální středisko, kde jsou rukodělné a dřevo modelářské kroužky,” řekla ředitelka SVČ Asterix Eva Kiedroňová.</w:t>
      </w:r>
    </w:p>
    <w:p>
      <w:pPr/>
      <w:r>
        <w:rPr/>
        <w:t xml:space="preserve">“Chodím tady pět let a baví mě to. Ze začátku jsem začínal na menších letadlech, se kterými jsem jezdil i soutěžně. Teď jsem se dostal k větším letadlům a ta mě baví více,” řekl modelář.</w:t>
      </w:r>
    </w:p>
    <w:p>
      <w:pPr/>
      <w:r>
        <w:rPr/>
        <w:t xml:space="preserve">“Já tady chodím sedm let a momentálně stavím letadlo Olympic. Je to letadlo řízené vysílačkou,” dodal další modelář.</w:t>
      </w:r>
    </w:p>
    <w:p>
      <w:pPr/>
      <w:r>
        <w:rPr/>
        <w:t xml:space="preserve">Rozšíření nabídky kroužků znamená i budování nových učeben a vybavení, což se Asterixu daří a to i díky podpoře města, kraje a sponzorů. Odměnou pro všechny jsou pak skvělé výsledky dětí na soutěžích.</w:t>
      </w:r>
    </w:p>
    <w:p>
      <w:pPr/>
      <w:r>
        <w:rPr/>
        <w:t xml:space="preserve">Asterix se snaží jít také s dobou v oblasti IT. Což znamená, že rodiče mohou své dítě přihlásit do kroužku, nebo tábor elektronicky, prostřednictvím nových webových stránek.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571/havirovsky-asterix-nabizi-detem-desitky-ruznych-krouzku-zajem-o-ne-stou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2026-04-10T15:21:12+02:00</dcterms:created>
  <dcterms:modified xsi:type="dcterms:W3CDTF">2026-04-10T15:21:12+02:00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