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"Je to pěkné od města, že si na nás vzpomene," libují si senioři ve Frýdku-Místku. Město popřálo jubilantům</w:t>
      </w:r>
    </w:p>
    <w:p>
      <w:pPr/>
      <w:r>
        <w:rPr/>
        <w:t xml:space="preserve">Sál Nové scény Vlast se zaplnil seniory, kteří v tomto roce oslavili, anebo zakrátko oslaví své jubilejní narozeniny. Setkání jubilantů dnes patří k tradičním akcím města.</w:t>
      </w:r>
    </w:p>
    <w:p>
      <w:pPr/>
      <w:r>
        <w:rPr/>
        <w:t xml:space="preserve">“Ve Frýdku-Místku se stalo již tradicí, že každým rokem, u příležitosti Dne seniorů, zveme jubilanty, to jsou ročníky, které slaví 70. a 75. narozeniny, do kulturního prostředí, kde pro ně máme připraveno nějaké umělecké vystoupení,” sdělil primátor Frýdku-Místku Michal Pobucký.</w:t>
      </w:r>
    </w:p>
    <w:p>
      <w:pPr/>
      <w:r>
        <w:rPr/>
        <w:t xml:space="preserve">Dříve, než program dospěl k samotným kulturním vystoupením, uvítal všechny zúčastněné primátor Michal Pobucký. Po primátorově proslovu si jubilanti vyslechli báseň Babiččina truhla od Jaroslava Seiferta v podání Kateřiny Kolouchové z dramatického kroužku, Základní umělecké školy v Místku. </w:t>
      </w:r>
    </w:p>
    <w:p>
      <w:pPr/>
      <w:r>
        <w:rPr/>
        <w:t xml:space="preserve">Poté už nastal čas na zlatý hřeb programu, kterým bylo vystoupení swingové kapely 60. let Akuma v čele s držitelem Ceny statutárního města Frýdku-Místku Milanem Michnou. </w:t>
      </w:r>
    </w:p>
    <w:p>
      <w:pPr/>
      <w:r>
        <w:rPr/>
        <w:t xml:space="preserve">Anketa, jubilanti: 1. “Je to pěkné od města, že si na nás vzpomene.” 2. “Je tu skvěle. Není to poprvé a doufám, že ani naposled. Myslím, že ti lidé si to zaslouží.” 3. “Je to od nich hezké, že si nás všímají.” 4. “Je to záslužné a město to pořádá už hodně let. Jsou dobří.”</w:t>
      </w:r>
    </w:p>
    <w:p>
      <w:pPr/>
      <w:r>
        <w:rPr/>
        <w:t xml:space="preserve">Závěr programu patřil opět recitátorce Kateřině Kolouchové, která jej zakončila přednesem Seifertovy Písně o rodné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604/je-to-pekne-od-mesta-ze-si-na-nas-vzpomene-libuji-si-seniori-ve-frydkumistku-mesto-popralo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