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1.10.2019,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Jeseníky jsou rok od roku pestřejší. Co za tím je?</w:t>
      </w:r>
    </w:p>
    <w:p>
      <w:pPr/>
      <w:r>
        <w:rPr/>
        <w:t xml:space="preserve">Dějiny Jeseníků psali v podstatě pastevci, kteří vyráběli sýr a žinčici. Všechny ikonické chaty, které jsou na Pradědu dodnes, jako Ovčárna nebo Švýcárna, byly původně salaše. </w:t>
      </w:r>
    </w:p>
    <w:p>
      <w:pPr/>
      <w:r>
        <w:rPr/>
        <w:t xml:space="preserve">“Na kterých hospodařili ať už Švýcar Egrter na Švýcárně nebo matka Grohalová, legendární na Ovčárně a vytvářeli specifický Genius loci těchto hor. Takže pastevectví skutečně patří k Jeseníkům několik staletí.Už od 17.století a možná i ještě dříve od století 16., 15.,” uvádí Matěj Matela, historik, Vlastivědné muzeum Jesenicka</w:t>
      </w:r>
    </w:p>
    <w:p>
      <w:pPr/>
      <w:r>
        <w:rPr/>
        <w:t xml:space="preserve">Pastevectví upadlo po 2.SV</w:t>
      </w:r>
    </w:p>
    <w:p>
      <w:pPr/>
      <w:r>
        <w:rPr>
          <w:b w:val="1"/>
          <w:bCs w:val="1"/>
        </w:rPr>
        <w:t xml:space="preserve">“</w:t>
      </w:r>
      <w:r>
        <w:rPr/>
        <w:t xml:space="preserve">Vzhledem k vojenským účelům, vzniká pak CHKO a tak dále a nedávno Chráněná krajinná oblast, pracovníci zjistili, že když tam tehdy spásali  krávy a ovce ty bylinky, tak tam byla daleko pestřejší flora,” říká Matěj Matela, historik, Vlastivědné muzeum Jesenicka</w:t>
      </w:r>
    </w:p>
    <w:p>
      <w:pPr/>
      <w:r>
        <w:rPr/>
        <w:t xml:space="preserve">Pastevectví se tak na Praděd opět vrací. Sice už to nejsou stohlavá stáda jako kdysi, ale i tak mají na hory příznivý vliv, jak ukazují výsledky.</w:t>
      </w:r>
    </w:p>
    <w:p>
      <w:pPr/>
      <w:r>
        <w:rPr/>
        <w:t xml:space="preserve">“Máme zprávy jak od botaniků tak od entomologů, že to má opravdu pozitivní vliv na květnatost těch luk, tu bohatost. U tabulových skal se pasou druhým rokem, v tomto roce se vrátili i ke Švýcárně. Ovce tady byly jako každý rok nad ozdravovnou Ovčárna,” hovoří Pavel Jurka, terénní služba CHKOJ</w:t>
      </w:r>
    </w:p>
    <w:p>
      <w:pPr/>
      <w:r>
        <w:rPr/>
        <w:t xml:space="preserve">Kravičky jsou skotského typu a spásat louky pod Pradědem budou až do konce září.</w:t>
      </w:r>
    </w:p>
    <w:p>
      <w:pPr/>
      <w:r>
        <w:rPr>
          <w:b w:val="1"/>
          <w:bCs w:val="1"/>
        </w:rPr>
        <w:t xml:space="preserve">“</w:t>
      </w:r>
      <w:r>
        <w:rPr/>
        <w:t xml:space="preserve">V tom termínu je vlastně platné to odnětí z pozemků ze zákona o lesích,” vysvětluje Pavel Jurka, terénní služba CHKOJ</w:t>
      </w:r>
    </w:p>
    <w:p>
      <w:pPr/>
      <w:r>
        <w:rPr/>
        <w:t xml:space="preserve">“Význam toho pasení ani ne snad v tom samotném pasení, ale ten pohyb zvířat po loukách a práce jejich kopýtek tak, jak rozrušují drn, tak to by asi bylo žádoucí, kdyby to bylo ve větší míře, protože tím pádem se naruší povrch, ta ostřice ustoupí a ty rostliny, které nemají dodnes kde zakořenit, tak daleko lépe zakoření,” dodává Igor Hornišer, historik, Vlastivědné muzeum Jesenicka</w:t>
      </w:r>
    </w:p>
    <w:p>
      <w:pPr/>
      <w:r>
        <w:rPr/>
        <w:t xml:space="preserve">“Jsou úžasné”</w:t>
      </w:r>
    </w:p>
    <w:p>
      <w:pPr/>
      <w:r>
        <w:rPr/>
        <w:t xml:space="preserve">“Kravičky paráda, teď zrovna nejdou vidět, ale jdou slyšet a to víme, že tady jsou, to je důležité.”</w:t>
      </w:r>
    </w:p>
    <w:p>
      <w:pPr/>
      <w:r>
        <w:rPr/>
        <w:t xml:space="preserve">“Podobnej skot jsem viděl na Šumavě pod horskou Kvildou a vlastně asi tak jak pán tady má pravdu, tak se to chová skrz maso, no. Ale já jsem to v životě neokoštoval, takže ani nevím, jak to chutná.”</w:t>
      </w:r>
    </w:p>
    <w:p>
      <w:pPr/>
      <w:r>
        <w:rPr/>
        <w:t xml:space="preserve">Na Švýcárně a u tabulových skal se letos nepásly jen krávy, ale navíc také huculští koníci.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606/jeseniky-jsou-rok-od-roku-pestrejsi-co-za-tim-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2026-05-12T17:10:25+02:00</dcterms:created>
  <dcterms:modified xsi:type="dcterms:W3CDTF">2026-05-12T17:10:25+02:00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