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den pro mateřské školy ve Studénce</w:t>
      </w:r>
    </w:p>
    <w:p>
      <w:pPr/>
      <w:r>
        <w:rPr/>
        <w:t xml:space="preserve">Akce pro předškoláky startovala u základní školy Františka Kardinála Tomáška a pokračovala po Kotvické stezce zase zpět. Po cestě bylo pro děti připraveno několik stanovišť. Hned na začátku trasy se mohly děti setkat s včelařem, který jim vysvětlil základy včelaření, ukázal úly nebo nástroje, které se ke sběru medu používají.</w:t>
      </w:r>
    </w:p>
    <w:p>
      <w:pPr/>
      <w:r>
        <w:rPr/>
        <w:t xml:space="preserve">"Další zastavení má dům dětí a mládeže v Bílovci, který nám udělá takové pohádkové představení, kde mohou děti potkat například vodníka. U Pasečného mostu máme připravené zastavení s CHKO Poodří, kde se děti dozví o vydrách a bobrovi na řece Odra. Mezi posledními zastaveními je pak rybářství a myslivec. Po celou dobu procházky měly děti za úkol sbírat kamínky a různé dřeviny. Z těch nakonec u klubu Šakalík postavily hmyzí hotel. Smyslem akce byla spolupráce mezi jednotlivými školami a dovednostní rozvoj předškoláků," řekla Pavla Honová, ředitelka MŠ Studénka.</w:t>
      </w:r>
    </w:p>
    <w:p>
      <w:pPr/>
      <w:r>
        <w:rPr/>
        <w:t xml:space="preserve">"Tato akce je financována z projektu „místní akční plán dvě, obce s rozšířenou působností Bílovec“ a tento projekt je spolufinancován Evropskou unií. Tato akce je zaměřená pro mateřské školy ale mimo jiné pořádáme i další aktivity pro základní školy. Hlavním přínosem projektu MAP je budování a rozvoj udržitelného komunikačního systému mezi mateřskými a základními školami. Vzniklá partnerství mezi nimi pak pomáhají zkvalitňovat vzdělání a také rozvíjejí další služby na podporu dětí a mládeže. Celoročně se tak pořádají nejrůznější soutěže a aktivity. V rámci projektu pořádáme i jiné aktivity spolupráce jako setkávání matematiků, nebo budeme vydávat knihu napříč školami, kterou vytvoří školy v celé ORP. Potom budeme pořádat soutěž o Mapáckého polytechňáčka z odpadových materiálů, kde budou soutěžit smíšená družstva ze základních škol, ale v rámci projektu nejde jen o pořádání akcí, ale zejména o rozvoj dovedností dětí v oblasti čtenářské, matematické dovednosti a v oblasti polytechniky a environmentálního rozvoje,"sdělila Petra Kluzová.</w:t>
      </w:r>
    </w:p>
    <w:p>
      <w:pPr/>
      <w:r>
        <w:rPr/>
        <w:t xml:space="preserve">V rámci projektu MAP se mohli žáci základní škol ve Studénce setkat například s přednáškou Ilustrátora Adolfa Dudka nebo Doktorkou Vidlákovou.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7622/projektovy-den-pro-materske-skol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2026-05-06T14:28:36+02:00</dcterms:created>
  <dcterms:modified xsi:type="dcterms:W3CDTF">2026-05-06T14:28:36+02:00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