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9.10.2019,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odborná konference Zelená města - města budoucnosti</w:t>
      </w:r>
    </w:p>
    <w:p>
      <w:pPr/>
      <w:r>
        <w:rPr/>
        <w:t xml:space="preserve">Chráněná území v okolí měst, sport v zeleni a cesta z města. To byla hlavní témata odborné konference, kterou už po jedenácté uspořádal Havířov pod záštitou Ministerstva životního prostředí.</w:t>
      </w:r>
    </w:p>
    <w:p>
      <w:pPr/>
      <w:r>
        <w:rPr/>
        <w:t xml:space="preserve">“Města jsou zajímavá tím, že se zde zachovaly různé typy stanovišť a biotopů, které už ve volné krajině, která je intenzivní zemědělsky obhospodařovaná, nenajdete. A právě díky přítomnosti těchto biotopů můžeme tu přírodu nejen pozorovat, ale i zvelebovat,” uvedl Jan Smola z odboru životního prostředí havířovského magistrátu. </w:t>
      </w:r>
    </w:p>
    <w:p>
      <w:pPr/>
      <w:r>
        <w:rPr/>
        <w:t xml:space="preserve">"Máme zde spoustu zeleně, která se dá využít ke sportu a rekreačnímu zázemí občanů. Ti jsou v té zeleni  stále a blízkost přírodní památky dává velké možnosti k rekreaci,” dodala vedoucí odboru životního prostředí Jana Návratová.  </w:t>
      </w:r>
    </w:p>
    <w:p>
      <w:pPr/>
      <w:r>
        <w:rPr/>
        <w:t xml:space="preserve">Svou prezentaci rozvoje přírodních ploch měla například i Orlová. V posledních letech se město zaměřilo na revitalizaci lesoparku. Nyní má další plány.</w:t>
      </w:r>
    </w:p>
    <w:p>
      <w:pPr/>
      <w:r>
        <w:rPr/>
        <w:t xml:space="preserve">“My připravujeme záměr využití údolní nivy vodního toku Zimovůdka, což by mohlo občany přilákat k trávení volného času přímo v Orlové. Tento areál navazuje na zámecký park a lesopark," řekla Hana Juřicová, vedoucí odboru výstavby a životního prostředí města Orlové.  </w:t>
      </w:r>
    </w:p>
    <w:p>
      <w:pPr/>
      <w:r>
        <w:rPr/>
        <w:t xml:space="preserve">Do revitalizací přírodních území se snaží města investovat i z vlastních prostředků. Veškeré větší projekty jsou ale podmíněny dotacemi.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664/v-havirove-se-konala-odborna-konference-zelena-mesta--mesta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2026-06-13T09:45:08+02:00</dcterms:created>
  <dcterms:modified xsi:type="dcterms:W3CDTF">2026-06-13T09:45:08+02:00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