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parazit napadl třešně v centru Ostravy, stromy musely k zemi</w:t>
      </w:r>
    </w:p>
    <w:p>
      <w:pPr/>
      <w:r>
        <w:rPr/>
        <w:t xml:space="preserve">Třešňová alej na Zborovské ulici v centru Ostravy patřila dlouhé roky ke chloubám města. Vždy na jaře se zde chodili fotit lidé ze široka daleka. Stromy ale bohužel napadl nebezpečný parazit ohňovec ovocný. Větve začaly schnout a stromy se stávaly nebezpečné. Odborník proto doporučil napadené třešně pokácet a nahradit novými. "Ta houba způsobuje bílou hnilobu a tím často dochází k výraznému oslabení pevnosti dřeva a pak hrozí rozlomení kmenu nebo rozlomení větve," vysvětluje dendroložka Věra Polochová. </w:t>
      </w:r>
    </w:p>
    <w:p>
      <w:pPr/>
      <w:r>
        <w:rPr/>
        <w:t xml:space="preserve">Technické služby proto stromy šetrně odstranily a zlikvidovaly i pařezy. Klíčový byl znalecký posudek dendrologa a také projekt nové výsadby zeleně v centrálním obvodu. "Dolů jde 22 kusů. Technické služby je pokácí, vybrousí pařezy, udělají díry a 1. listopadu by měly přijet nové stromy. Bude jich skoro dvakrát tolik, bude jich 39 a ty se vysadí," slibuje místostarosta Rostislav Řeha.</w:t>
      </w:r>
    </w:p>
    <w:p>
      <w:pPr/>
      <w:r>
        <w:rPr/>
        <w:t xml:space="preserve">Novinkou bude poprvé v Ostravě systém čidel, která zahradníky upozorní, kdy je třeba stromy zalévat. To bude potřeba hlavně v prvních týdnech po výsadbě. Višně chloupkaté dorůstají do výšky 10 - 15 metrů. Tmavě zelené listy raší bronzově a květy budou mít růžovou barvu, takže už brzy bude alej znovu stejně krásná, jako byla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690/smrtici-parazit-napadl-tresne-v-centru-ostravy-stromy-musely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2026-05-11T18:46:41+02:00</dcterms:created>
  <dcterms:modified xsi:type="dcterms:W3CDTF">2026-05-11T18:46:41+02:00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