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Vychovali 12 dětí. Na Dni pěstounství v Dolních Vítkovicích byli nyní odměněni</w:t>
      </w:r>
    </w:p>
    <w:p>
      <w:pPr/>
      <w:r>
        <w:rPr/>
        <w:t xml:space="preserve">Na Den pěstounství dorazí do Dolních Vítkovic vždy velké množství lidí. Je to dvojnásobná radost, protože to znamená, že o tuto bohulibou činnost je v našem kraji zájem. Největší část návštěvníků totiž tvoří právě náhradní rodiče a jejich děti. Ať už ty malé, které mají právě v péči a nebo i dospělí, kteří už žijí sami, ale přesto se se svými pěstouny samozřejmě stále setkávají. "Touto akcí chceme poděkovat všem pěstounským rodinám za to, že vychovávají dětí, které neměly to štěstí žít v biologické rodině," vysvětluje náměstek hejtmana MS kraje Jiří Navrátil. </w:t>
      </w:r>
    </w:p>
    <w:p>
      <w:pPr/>
      <w:r>
        <w:rPr/>
        <w:t xml:space="preserve">Akci každoročně pořádá Moravskoslezský kraj a její nedílnou součástí je vždy i oceňování výjimečných lidí. Jde o rodiny, které nabídli zázemí dětem, které by jinak skončily v ústavech. Oceněni tak převzali manželé Flejberkovi, kteří už vychovali 12 dětí. "Zažili jsme už za 30 let s dětmi spoustu radosti a je nám jasné, že ten titul máma a táta se musí odpracovat," říká Václav Flejberk. Oceněni byli i manželé Macháčovi, jejichž péčí prošlo doposud 9 dětí. "To podrbání za ušima je potřeba, protože, když člověku někdo řekne, že to dělá dobře, dělá to o to raději a možná ještě lépe," usmívá se oceněná pěstounka Daniela Macháčová.</w:t>
      </w:r>
    </w:p>
    <w:p>
      <w:pPr/>
      <w:r>
        <w:rPr/>
        <w:t xml:space="preserve">Dárkem pro všechny účastníky Dne pěstounství byla rodinná vstupenka do Světa techniky a také vyjížďka na Bolt Tower. Děti i jejich pěstouni si ale užili mnoho další zábavy a bohatého programu.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32/vychovali-12-deti-na-dni-pestounstvi-v-dolnich-vitkovicich-byli-nyni-odm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2026-05-03T07:15:20+02:00</dcterms:created>
  <dcterms:modified xsi:type="dcterms:W3CDTF">2026-05-03T07:15:20+02:00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