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14.10.2019, 11:59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Paní Hildegarda Perutková oslavila v domově Vesna sto let. Seniorka cvičí a rozdává radost</w:t>
      </w:r>
    </w:p>
    <w:p>
      <w:pPr/>
      <w:r>
        <w:rPr/>
        <w:t xml:space="preserve">Paní Hildegarda Perutková je nejstarší obyvatelkou orlovského domova Vesna. Narodila se 13. října roku 1919. Ve svém věku seniorka stále rozdává radost a optimismus.</w:t>
      </w:r>
    </w:p>
    <w:p>
      <w:pPr/>
      <w:r>
        <w:rPr/>
        <w:t xml:space="preserve">"Rozdává úsměvy a máme ji tady hodně rádi. Dodnes se účastní rehabilitačního cvičení, kdy i její vrstevnice jí nevěří, že jí je tolik let. Je pořád aktivní,” řekla vedoucí sociálního úseku Lenka Mockovčiaková.</w:t>
      </w:r>
    </w:p>
    <w:p>
      <w:pPr/>
      <w:r>
        <w:rPr/>
        <w:t xml:space="preserve">Paní Perutková celý život pracovala jako laborantka na krajské hygienické stanici a také aktivně sportovala.</w:t>
      </w:r>
    </w:p>
    <w:p>
      <w:pPr/>
      <w:r>
        <w:rPr/>
        <w:t xml:space="preserve">"Práce mě bavila. Očkovala jsem nemocné pacientky, které měly tuberu. Dělala jsem lukostřelbu, byla jsem na republice druhá,” řekla oslavenkyně paní Hildegarda Perutková.</w:t>
      </w:r>
    </w:p>
    <w:p>
      <w:pPr/>
      <w:r>
        <w:rPr/>
        <w:t xml:space="preserve">Mezi gratulanty nechyběli ani zástupci radnice.</w:t>
      </w:r>
    </w:p>
    <w:p>
      <w:pPr/>
      <w:r>
        <w:rPr/>
        <w:t xml:space="preserve">“Město bylo hodně potěšeno tím, že máme v Orlové člověka, který má sto let. Všichni jsme se na to připravovali a byli jsme rádi, že můžeme tady přijít a popřát vše nejlepší a hlavně zdraví. Ale i spokojenost a radost z života, který je v dnešní době vždy barevný. Tak to paní Peroutkové přejeme,” dodala místostarostka Naděžda Kubalová (Volím Orlovou).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7734/pani-hildegarda-perutkova-oslavila-v-domove-vesna-sto-let-seniorka-cvici-a-rozdava-rad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2026-07-06T00:16:04+02:00</dcterms:created>
  <dcterms:modified xsi:type="dcterms:W3CDTF">2026-07-06T00:16:04+02:00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