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nábytku vdechlo život bývalé léčebně. Brzy se rozroste i o restaurátorskou školu</w:t>
      </w:r>
    </w:p>
    <w:p>
      <w:pPr/>
      <w:r>
        <w:rPr/>
        <w:t xml:space="preserve"> „Unás uvidíte 200 exponátů, z toho 35 exponátů jsou pouze houpacíkřesla. Je to největší sbírka houpacích křesel, samozřejměmediálně známých, Možná ještě existuje nějaká větší,nebo víme o tom, že ve Španělsku,“ popisuje zakladatel muzeaJaroslav Tomčala.  </w:t>
      </w:r>
    </w:p>
    <w:p>
      <w:pPr/>
      <w:r>
        <w:rPr/>
        <w:t xml:space="preserve">Velkézastoupení mají v muzeu thonetky. kterých je tady více jak 100kusů. Právě ohýbaný nábytek Thonet patřil k nejslavnějšímna světě. </w:t>
      </w:r>
    </w:p>
    <w:p>
      <w:pPr/>
      <w:r>
        <w:rPr/>
        <w:t xml:space="preserve">„Jetady vlastně ukázka toho, jak vyráběl Michal Thonet své modely atak samozřejmě i ty konkurenční firmy, které tady byly. Toto jezrovna model firmy Jakub a Josef Khon, což byla druhá největšífirma, čili konkurence firmy Thonet,“ doplňuje Jaroslav Tomčala.</w:t>
      </w:r>
    </w:p>
    <w:p>
      <w:pPr/>
      <w:r>
        <w:rPr/>
        <w:t xml:space="preserve">Vmuzeu uvidíte různé slohy nábytku. Zastoupena je tady gotika,renesance, baroko, secese, nebo  biedermeier a empír. </w:t>
      </w:r>
    </w:p>
    <w:p>
      <w:pPr/>
      <w:r>
        <w:rPr/>
        <w:t xml:space="preserve">Napříkladtady toto kožené křeslo je z roku 1920 a seděl na něm i T.G.Masaryk.Atady vidíme nejvzácnější exponát muzea. Je to jediná bílákolébka na světě.</w:t>
      </w:r>
    </w:p>
    <w:p>
      <w:pPr/>
      <w:r>
        <w:rPr/>
        <w:t xml:space="preserve">Lesnízámek ovšem nebude sloužit jen jako muzeum. V budoucnu tady budemít sídlo i škola Renova,která se jako jediná v MS kraji specializuje na restaurátorskéobory a umělecké zpracování dřeva.  Přestěhujese sem z Milotic nad Opavou</w:t>
      </w:r>
    </w:p>
    <w:p>
      <w:pPr/>
      <w:r>
        <w:rPr/>
        <w:t xml:space="preserve">„Vyšlijsme tak vstříc i rodičům, kdy prostě vždycky přemýšleli, coděláme na vesnici, ale my opravdu tady s tou školou už jsme tadyuž 20 let, ale pořád se o nás málo ví, protože zajímají sebuď ti, co mají doma historický nábytek, nebo samozřejměpamátkáři. Ti ví, že tady vlastně jsme, ale myslím si, že tímpřestěhováním do toho Krnova, že ulehčíme ten přejezd, topřejíždění těch žáků Krnov a Milotice, takže budem najednom místě,“ říká ředitelka školy Jaroslava Tomčalová.</w:t>
      </w:r>
    </w:p>
    <w:p>
      <w:pPr/>
      <w:r>
        <w:rPr/>
        <w:t xml:space="preserve">Nejvícedětí do školy dojíždí z Opavska, ale výjimkou nejsou ani žáciz Ostravska.</w:t>
      </w:r>
    </w:p>
    <w:p>
      <w:pPr/>
      <w:r>
        <w:rPr/>
        <w:t xml:space="preserve">„Protožejak jsem říkal,  jsme jediní na Severní Moravě tady s tímrestaurátorským oborem, takže toho, koho přitahují památky,dějiny, mají prostě toto nějak v sobě, bych řekla. Ti žáci,že se chcou starat o ty památky, buď jak říkám tou památkovoupéčí, protože v každém městě máme úřad památkové péče,kde vlastně sedí, jsou to převážně ženy které vlastně chodía starají se, zadávají státní zakázky a vlastně opravují secenné historické budovy, nábytek, cokoli,“ dodává ředitelkaškoly.</w:t>
      </w:r>
    </w:p>
    <w:p>
      <w:pPr/>
      <w:r>
        <w:rPr/>
        <w:t xml:space="preserve">Školaby se na Lesní zámek mohla stěhovat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787/muzeum-nabytku-vdechlo-zivot-byvale-lecebne-brzy-se-rozroste-i-o-restaurato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2026-05-08T09:49:45+02:00</dcterms:created>
  <dcterms:modified xsi:type="dcterms:W3CDTF">2026-05-08T09:49:45+02:00</dcterms:modified>
</cp:coreProperties>
</file>

<file path=docProps/custom.xml><?xml version="1.0" encoding="utf-8"?>
<Properties xmlns="http://schemas.openxmlformats.org/officeDocument/2006/custom-properties" xmlns:vt="http://schemas.openxmlformats.org/officeDocument/2006/docPropsVTypes"/>
</file>