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pohřbili aktivistu Josefa Facunu. U pohřbu musela asistovat i policie</w:t>
      </w:r>
    </w:p>
    <w:p>
      <w:pPr/>
      <w:r>
        <w:rPr/>
        <w:t xml:space="preserve">V pondělí v poledne se na náměstí Svatopluka v Ostravě - Přívoze ozvala smuteční hudba a po Nádražní ulici přijela kolona limuzín. V čele jelo vozidlo s rakví s ostatky jednoho z nejvýznamnějších romských osobností Ostravy Josefa Facuny. Zemřel po těžké nemoci ve věku 62 let, "Už od Sametové revoluce začal bojovat za práva Romů, snažil se vyjít s každým a jeho cíl byl, aby děti studovaly," vzpomíná příbuzný Vladimír Leško a Zdeněk Gažik dodává: "Byl to člověk, který bojoval za to, aby byl v Ostravě klid a mír."</w:t>
      </w:r>
    </w:p>
    <w:p>
      <w:pPr/>
      <w:r>
        <w:rPr/>
        <w:t xml:space="preserve">S Josefem Facunou se přišly rozloučit stovky lidí. Mezi nimi nechyběli i zástupci města a kraje, "Já si ohromně cením toho, že když něco řekl, tak jeho slovo platilo," řekl primátor Ostravy Tomáš Macura. "Vždycky za ním zůstala dobrá práce. Hlavně se angažoval i v tom, že teď bude kraj přijímat nové standardy výběrového řízení, kdy budeme mít povinnost zaměstnávat sociálně znevýhodněné," vysvětluje náměstek hejtmana Jakub Unucka. </w:t>
      </w:r>
    </w:p>
    <w:p>
      <w:pPr/>
      <w:r>
        <w:rPr/>
        <w:t xml:space="preserve">Facuna byl významný pojítkem i mezi jakousi romskou šlechtou, kterou tvoří olašští Romové a většinovými Rumungry, mezi které patřil i on sám, "Olašští Romové ho nesmírně milovali, měli ho rádi a velmi si ho vážili pro jeho názory a dobrotu," popisuje Josef Stojka, předseda Unie olašských Romů.</w:t>
      </w:r>
    </w:p>
    <w:p>
      <w:pPr/>
      <w:r>
        <w:rPr/>
        <w:t xml:space="preserve">Josef Facuna se angažoval také v protidrogové problematice, která je mezi Romy velkým problémem. Velkou otázkou zůstává, kdo ho nyní nahradí a bude v jeho práci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807/romove-pohrbili-aktivistu-josefa-facunu-u-pohrbu-musela-asistovat-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2026-04-19T23:05:26+02:00</dcterms:created>
  <dcterms:modified xsi:type="dcterms:W3CDTF">2026-04-19T23:05:26+02:00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