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Opavou se přehnala módní bouře. Fashion Storm vzkazuje: nepodléhejte módním trendům</w:t>
      </w:r>
    </w:p>
    <w:p>
      <w:pPr/>
      <w:r>
        <w:rPr/>
        <w:t xml:space="preserve">Prezentacemódních návrhářů, kde se mohli návštěvníci dozvědět mnohé filosofii jednotlivých firem, workshopy a nakonec přehlídka toho,co se urodilo v dílnách regionálních módních tvůrců –to vše nabídl nultýročník módní show Fashion Storm,který ovládlopavský Dům umění i přilehlýodsvěcený kostel sv. Václava. </w:t>
      </w:r>
    </w:p>
    <w:p>
      <w:pPr/>
      <w:r>
        <w:rPr/>
        <w:t xml:space="preserve">Organizátořichtěli takto poslatvzkaz, že móda může být zajímavá a rozmanitá přesto, že jeprodukována s ohledem k přírodě. Současnímódní návrháři kladou velký důraz na kvalitu materiálu, aletaké na jeho původ a výrobu. A po zákaznících chtějí, aby sipečlivě vybrali, co si na sebe pořídí.  </w:t>
      </w:r>
    </w:p>
    <w:p>
      <w:pPr/>
      <w:r>
        <w:rPr/>
        <w:t xml:space="preserve">„Chceme,aby lidé přemýšleli, co sikupují, jak oblečeníkombinovat a nepodléhali trendu rychlé módy,“ líčízáměr akce její ředitelka PetraŠpornová.</w:t>
      </w:r>
    </w:p>
    <w:p>
      <w:pPr/>
      <w:r>
        <w:rPr/>
        <w:t xml:space="preserve">Nadčasovost akceptuje ve své tvorbě např. LadaVivialová, která šije z patentovaných nanomateriálů. Atak jsou modely příborské designerky funkční, antibakteriálníi samočistící.</w:t>
      </w:r>
    </w:p>
    <w:p>
      <w:pPr/>
      <w:r>
        <w:rPr/>
        <w:t xml:space="preserve">„Víme vše o materiálech, o zdrojích,o výrobě, původu. Od nití, zapínání až po povrchovémateriály, které si necháváme vyrábět na zakázku,“zdůrazňuje návrhářka.</w:t>
      </w:r>
    </w:p>
    <w:p>
      <w:pPr/>
      <w:r>
        <w:rPr/>
        <w:t xml:space="preserve">Pár kvalitních kousků ve skříni odvedemnohem lepšípráci, než stovka módních výstřelků. Naopak,na módních trendech by lidé příliš lpět neměli.</w:t>
      </w:r>
    </w:p>
    <w:p>
      <w:pPr/>
      <w:r>
        <w:rPr/>
        <w:t xml:space="preserve">„Podstatnéje, vytvořit si svůjšatník, kterýmá koncept, to je daleko důležitější, než trend,“ upozorňujemódní guru, publicistka Františka Čížková.</w:t>
      </w:r>
    </w:p>
    <w:p>
      <w:pPr/>
      <w:r>
        <w:rPr/>
        <w:t xml:space="preserve">Amodelka a influencerka KarolínaMališová jidoplňuje: „Myslímsi, že každý másvůj styl hlavně podle toho, jaký je. A není vždy dobře na sebeobléknout vše, co je zrovna trendy.“</w:t>
      </w:r>
    </w:p>
    <w:p>
      <w:pPr/>
      <w:r>
        <w:rPr/>
        <w:t xml:space="preserve">Nadčasovoua mnohdy i minimalistickou módu ukázala módní přehlídka, nakteré se představilo 8 oděvníchznaček z Moravskoslezského kraje. Po molu v prostoráchodsvěceného kostela sv. Václava se prošla i tvář módního domuGucci Barbora Fialová.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826/opavou-se-prehnala-modni-boure-fashion-storm-vzkazuje-nepodlehejte-modnim-tren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2026-07-11T02:53:22+02:00</dcterms:created>
  <dcterms:modified xsi:type="dcterms:W3CDTF">2026-07-11T02:53:22+02:00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