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24.10.2019,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KHN pořídila na rehabilitační oddělení unikátní přístroj</w:t>
      </w:r>
    </w:p>
    <w:p>
      <w:pPr/>
      <w:r>
        <w:rPr/>
        <w:t xml:space="preserve">Karvinská hornická nemocnice v rámci modernizace přístrojové techniky zakoupila na rehabilitační oddělení přístroj pro robotickou terapii, který umožňuje provádět stabilizace a mobilizace a cvičit koordinaci a rovnováhu.</w:t>
      </w:r>
    </w:p>
    <w:p>
      <w:pPr/>
      <w:r>
        <w:rPr/>
        <w:t xml:space="preserve">"Tento přístroj se skládá z pohyblivé cvičební plošiny, opěrných madel a obrazovky dotykové, kde je přednastavený software pro různá cvičení s různým stupněm obtížnosti," řekla Pavlína Zvárová, primářka Rehabilitačního oddělení KHN.</w:t>
      </w:r>
    </w:p>
    <w:p>
      <w:pPr/>
      <w:r>
        <w:rPr/>
        <w:t xml:space="preserve">Každý pacient před první terapií podstupuje na přístroji test, který v grafu a procentech odhalí, jak na tom je se stabilizací, rovnováhou kterou část těla zatěžuje více a podobně. Podle diagnózy se také navolí nejvhodnější cvičení.</w:t>
      </w:r>
    </w:p>
    <w:p>
      <w:pPr/>
      <w:r>
        <w:rPr/>
        <w:t xml:space="preserve">"Například vidím, že pacient je po artroskopii koleního kloubu, tak navolím program kolena. Volím rychlost, stupeň rotace, můžu zpomalit, zrychlit. Pořád je to o rovnováze, o koordinaci pohybu," popsala funkci přístroje Renáta Gajďoková, fyzioterapeutka.</w:t>
      </w:r>
    </w:p>
    <w:p>
      <w:pPr/>
      <w:r>
        <w:rPr/>
        <w:t xml:space="preserve">Přístroj využívají i sportovci, ke každému se přistupuje indivudálně. Unikátní přístroj plně hradila nemocnice z vlastních finančních prostředků, pořídila ho za 1 milion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847/khn-poridila-na-rehabilitacni-oddeleni-unikatni-prist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2026-05-14T08:09:56+02:00</dcterms:created>
  <dcterms:modified xsi:type="dcterms:W3CDTF">2026-05-14T08:09:56+02:00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