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29.10.2019,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ZUŠ B. Smetany v Karviné probouzí talent a nadání žáků už 95 let</w:t>
      </w:r>
    </w:p>
    <w:p>
      <w:pPr/>
      <w:r>
        <w:rPr/>
        <w:t xml:space="preserve">Každé významné výročí a jubileum se patří náležitě oslavit a když se jedná o 95. narozeniny, pak zvlášť. Ať už jde o život jednice nebo celé školy. A právě takové jubileum oslavila koncertem ZUŠ Bedřicha Smetany. Konal se v městském domě kultury, ve velkém a vyprodaném sále.</w:t>
      </w:r>
    </w:p>
    <w:p>
      <w:pPr/>
      <w:r>
        <w:rPr/>
        <w:t xml:space="preserve">"Na slavnostní koncert k 95. výročí založení školy jsme vybrali naše rodinné stříbro. Ze všech čtyř oborů, to nejlepší, co tady máme. Vítěze krajských, ústředních kol soutěží, samozřejmě sborové studio Permoník, které v letošním roce připravuje muzikál, takže jsme měli ochutnávku z tohoto muzikálu Josef a jeho pestrobarevný plášť a další," řekla Kateřina Michlová, zástupkyně ředitele školy a také hlavní organizátorka oslav.</w:t>
      </w:r>
    </w:p>
    <w:p>
      <w:pPr/>
      <w:r>
        <w:rPr/>
        <w:t xml:space="preserve">Kmotry 2CD ZUŠ se stal Rudolf Bernatík - zakladatel Fakulty umění Ostravské univerzity, dlouholetý příznivce školy, člen výboru Stonavské Barborky a lektor Klavírních ateliérů - společně s Lukášem Michlem, absolventem klavírního oddělení této umělecké školy a hudebním pedagogem, který nyní vede katedru klávesových nástrojů fakulty umění. Oba pánové se tohoto úkolu zhostili s radostí.</w:t>
      </w:r>
    </w:p>
    <w:p>
      <w:pPr/>
      <w:r>
        <w:rPr/>
        <w:t xml:space="preserve">Na oslavě si lidé mohli prohlédnout i kroniky, ve kterých jsou zapsány nejdůležitější a zásadní momenty v dějinách školy. Historie se začala psát v roce 1924, kdy byl na popud tehdejšího pěveckého spolku Smetana založen Městský ústav s názvem Bedřicha Smetany.</w:t>
      </w:r>
    </w:p>
    <w:p>
      <w:pPr/>
      <w:r>
        <w:rPr/>
        <w:t xml:space="preserve"> V současné době na škole studuje 1039 žáků. Mnozí jsou úspěšní nejen v republice, ale i mimo ní a to ve všech oborech - hudebním, výtvarném, tanečním i literárně-dramatickém.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7886/zus-b-smetany-v-karvine-probouzi-talent-a-nadani-zaku-uz-95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2026-09-09T17:55:53+02:00</dcterms:created>
  <dcterms:modified xsi:type="dcterms:W3CDTF">2026-09-09T17:55:53+02:00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