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Senioři v Moravskoslezském kraji se učí poskytovat první pomoc</w:t>
      </w:r>
    </w:p>
    <w:p>
      <w:pPr/>
      <w:r>
        <w:rPr/>
        <w:t xml:space="preserve">Ivan Sekanina, člověk, jehož iniciativa stojí za několika zajímavými projekty. Tentokrát přišel s nápadem naučit seniory první pomoc. Moravskoslezský kraj jeho projekt opět podpořil. "Je to projekt, při kterém se 100 seniorů do konce roku proškolí o první pomoci. Mohou pomoci člověku, se kterým se potkají na ulici, ale hlavně, když hlídají například své vnuky a něco se může v domácnosti stát," vysvětluje náměstek hejtmana Moravskoslezského kraje Jiří Navrátil (KDU-ČSL). "My jsme tento projekt velmi přivítali. Musím říct, že pan Sekanina přichází stále s novými a novými nápady pro seniory. Toto je další nástavba v tom, že zdravé stárnutí v Moravskoslezském kraji má smysl," dodává Jiří Navrátil.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49/leta-bezi-seniori-v-moravskoslezskem-kraji-se-uci-poskytov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2026-04-21T11:30:42+02:00</dcterms:created>
  <dcterms:modified xsi:type="dcterms:W3CDTF">2026-04-21T11:30:42+02:00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