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převýchovu problémové mládeže se v Novém Jičíně snaží 130 let</w:t>
      </w:r>
    </w:p>
    <w:p>
      <w:pPr/>
      <w:r>
        <w:rPr/>
        <w:t xml:space="preserve">Založení Výchovného ústavu v Novém Jičíně se datuje přesně k 1. listopadu roku 1889. U příležitosti 130. výročí existence tak na jeden den za jeho zdmi vystřídali zhruba 40 chlapců  bývalí zaměstnanci a další hosté. </w:t>
      </w:r>
    </w:p>
    <w:p>
      <w:pPr/>
      <w:r>
        <w:rPr/>
        <w:t xml:space="preserve">“Toto zařízení ve stejném modu vlastně funguje od svého založení.  Je výhradně zaměřeno, prvotně se říkalo převychovat, dnes mluvíme o resocializaci problémové mládeže,” uvedl Pavel Tokař, ředitel Výchovného ústavu Nový Jičín.</w:t>
      </w:r>
    </w:p>
    <w:p>
      <w:pPr/>
      <w:r>
        <w:rPr/>
        <w:t xml:space="preserve">Více než 40 let svého života spojil s tímto zařízením bývalý ředitel ústavu Leo Číhal. Vzpomíná, že v době, kdy nastoupil původně jako vychovatel, byly podmínky pro chlapce daleko tvrdší. </w:t>
      </w:r>
    </w:p>
    <w:p>
      <w:pPr/>
      <w:r>
        <w:rPr/>
        <w:t xml:space="preserve">“Byly tresty, které podle mého názoru nebyly ani v té době přijatelné a nebyly účelné. Například to byly izolace na tzv. samotkách, které byly v suterénu. Chlapci tam byli umisťování až na čtrnáct dní,” podotkl LEO ČÍHAL, bývalý ředitel Výchovného ústavu Nový Jičín. </w:t>
      </w:r>
    </w:p>
    <w:p>
      <w:pPr/>
      <w:r>
        <w:rPr/>
        <w:t xml:space="preserve">Výchovný ústav je v současné době veden jako speciální školské zařízení. Chlapci ve věku od 15 do 18 let se tu mají možnost vyučit ve čtyřech učebních oborech -  zedník, stolař, strojní mechanik a malíř a natěrač. Svou výpomocí například v objektech města v posledních letech přece jen zvýšili kredit toho zařízení v očích veřejnosti.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961/o-prevychovu-problemove-mladeze-se-v-novem-jicine-snazi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2026-04-24T12:45:30+02:00</dcterms:created>
  <dcterms:modified xsi:type="dcterms:W3CDTF">2026-04-24T12:45:30+02:00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