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Finalizuje oprava 1. půlky mostu na Rubikově křižovatce ve F-M. Chystá se plán ke druhé etapě</w:t>
      </w:r>
    </w:p>
    <w:p>
      <w:pPr/>
      <w:r>
        <w:rPr/>
        <w:t xml:space="preserve">Rubikova křižovatka patří k nejfrekventovanějším ve městě. Oprava mostu, který se klene nad čtyřproudou silnicí na Český Těšín se proto opravuje ve dvou etapách s tím, že most je vždy z jedné poloviny uzavřený. Oprava první poloviny se v těchto dnech blíží ke konci.</w:t>
      </w:r>
    </w:p>
    <w:p>
      <w:pPr/>
      <w:r>
        <w:rPr/>
        <w:t xml:space="preserve">“Pomalu se finalizují práce na první polovině opravy mostu. Nyní se chystá oprava druhé poloviny mostu směrem na Příbor,” sdělil náměstek primátora Frýdku-Místku Karel Deutscher.</w:t>
      </w:r>
    </w:p>
    <w:p>
      <w:pPr/>
      <w:r>
        <w:rPr/>
        <w:t xml:space="preserve">Jelikož se blíží termín začátku opravy druhé poloviny mostu, začalo město řešit i to, jakým způsobem na něm poběží zimní údržba, tak aby průjezd byl co nejjednodušší pro řidiče a zároveň, aby i chodci mohli bez problémů přecházet.</w:t>
      </w:r>
    </w:p>
    <w:p>
      <w:pPr/>
      <w:r>
        <w:rPr/>
        <w:t xml:space="preserve">“Snažíme se se stavbou domluvit, aby výstava a bourací práce mohly probíhat i v zimě, ale lze očekávat, že z důvodu klimatických podmínek tady budou práce omezovány, protože ani betonáže ani další pokládání nejsou možná. Je třeba upozornit i na to, že některé práce budou probíhat v částečných uzavírkách, takže řidiči by se měli připravit, že operativně mohou být některé sjezdy a nájezdy uzavírány,” dodal Deutscher.</w:t>
      </w:r>
    </w:p>
    <w:p>
      <w:pPr/>
      <w:r>
        <w:rPr/>
        <w:t xml:space="preserve">Investorem opravy mostu je zčásti město a zčásti stát, přesněji ŘSD. Celkové náklady na opravu mostu i opěrných pilotových zdí a navazujících ramp činí bezmála 100 milionů korun. Z toho ŘSD vydá na opravy opěrných zdí a ramp 60 milionů. Město zaplatí za opravu mostu téměř 40 milionů korun, přes 31 milionů ale získá zpět z dotace Státního fondu dopravní infrastruktury.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997/finalizuje-oprava-1-pulky-mostu-na-rubikove-krizovatce-ve-fm-chysta-se-plan-ke-druhe-et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2026-07-11T20:32:28+02:00</dcterms:created>
  <dcterms:modified xsi:type="dcterms:W3CDTF">2026-07-11T20:32:28+02:00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