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Střecha víceúčelové haly v Opavě se zazelená, v horkých dnech budovu bude chladit</w:t>
      </w:r>
    </w:p>
    <w:p>
      <w:pPr/>
      <w:r>
        <w:rPr/>
        <w:t xml:space="preserve">Část střechy víceúčelové městské haly pokryje zanedlouho zelený koberec ze sukulentů. Tato „živá“ vrstva se rozprostře nad restaurací a kuchyní a má za úkol zlepšit izolační vlastnosti budovy. Kromě toho se zde také lépe udrží dešťová voda a navíc, rostliny dokáží zachytit ty nejmenší prachové částice.</w:t>
      </w:r>
    </w:p>
    <w:p>
      <w:pPr/>
      <w:r>
        <w:rPr/>
        <w:t xml:space="preserve">„Tento zelený povrch může být i o 20 a více stupňů chladnější, než třeba černé eternitové střechy. Takže zlepšují klima v okolí budovy,“ říká Zdeněk Frélich, spoluautor adaptační strategie, kterou vedení města přijalo jako závazný dokument letos na jaře</w:t>
      </w:r>
      <w:r>
        <w:rPr>
          <w:u w:val="single"/>
        </w:rPr>
        <w:t xml:space="preserve">.</w:t>
      </w:r>
    </w:p>
    <w:p>
      <w:pPr/>
      <w:r>
        <w:rPr/>
        <w:t xml:space="preserve">Hala byla v Městských sadech postavena v roce 2003. Už původní projekt s trávou na střeše počítal. Zřejmě kvůli velké finanční náročnosti z toho ale sešlo. A tak je tady nyní štěrk.Ten ale teď nahradí jiný materiál.</w:t>
      </w:r>
    </w:p>
    <w:p>
      <w:pPr/>
      <w:r>
        <w:rPr/>
        <w:t xml:space="preserve"> „Překvapilo nás, že nosnost střechy je nízká. A tak tady použijeme substrát vylehčený. Konkrétně substrát lávový – ten je nejlehčí,“ vysvětluje autor enviromentální studie Petr Selník.</w:t>
      </w:r>
    </w:p>
    <w:p>
      <w:pPr/>
      <w:r>
        <w:rPr/>
        <w:t xml:space="preserve">Koberec sukulentů a rozchodníků pokryje v první etapě střechu zdejší restaurace a kuchyně. Poté bude osázená také střecha nad obytnou hotelovou  částí. Během léta pomůže přírodní povrch chladícímu systému udržet v místnostech pod ní snesitelné klima. Během 15 tropických dnů, které v Opavě ročně bývají, mohou rostliny ušetřit za chlazení až 60 000 korun. </w:t>
      </w:r>
    </w:p>
    <w:p>
      <w:pPr/>
      <w:r>
        <w:rPr/>
        <w:t xml:space="preserve">Následně se zelené střechy objeví také na dalších budovách ve městě. Už nyní vedení města uvažuje na zeleném koberci na střechách zastávek hromadné dopravy.</w:t>
      </w:r>
    </w:p>
    <w:p>
      <w:pPr/>
      <w:r>
        <w:rPr/>
        <w:t xml:space="preserve">Systém dotací by měl motivovat také soukromníky, aby si zelenou střechu pořídili.</w:t>
      </w:r>
    </w:p>
    <w:p>
      <w:pPr/>
      <w:r>
        <w:rPr/>
        <w:t xml:space="preserve"> „Uvažujeme o tom, že zavedeme systém dotací pro soukromý sektor. Nejdříve to ale chceme vyzkoušet na vlastních objektech,“ dodává náměstek primátora Opavy Michal Jedlička (KDU-ČSL).</w:t>
      </w:r>
    </w:p>
    <w:p>
      <w:pPr/>
      <w:r>
        <w:rPr/>
        <w:t xml:space="preserve">Vedení města předpokládá, že zájemci o realizaci zelené střechy,  by mohli o dotace žádat už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009/strecha-viceucelove-haly-v-opave-se-zazelena-v-horkych-dnech-budovu-bude-chla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2026-09-02T22:05:49+02:00</dcterms:created>
  <dcterms:modified xsi:type="dcterms:W3CDTF">2026-09-02T22:05:49+02:00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