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Chcípni v té base! Takové přivítání obžalovaný z dvojnásobné vraždy nečekal</w:t>
      </w:r>
    </w:p>
    <w:p>
      <w:pPr/>
      <w:r>
        <w:rPr/>
        <w:t xml:space="preserve">Obžalovaný Josef Žiga je prý alkoholik. Téměř denně vypije kolem dvou litrů vína, nepracuje a kromě pěti pobytů za mřížemi ani nepracoval. Jeden z alkoholových dýchánků, který v bytě v Havířově pořádali s přítelkyní i pro své dva kamarády, se ale zvrhl v krvavá jatka. Třiceticentimetrovým kuchyňským nožem oba muže doslova rozsekal. Patolog napočítal téměř 30 bodných a řezných ran. "Zaútočil na příbuzné své družky, kteří zrovna seděli v křesle a byli těžce opilí, takže jim nedal žádnou šanci," popisuje útok žalobce Vít Legerský.</w:t>
      </w:r>
    </w:p>
    <w:p>
      <w:pPr/>
      <w:r>
        <w:rPr/>
        <w:t xml:space="preserve">Obžalovaný nejprve na policii vypovídal, ale později začal tvrdit, že si nic nepamatuje. Strachem prý všechno zapomněl. Pamatuje si, že jeden z mužů při hádce vytrhl opěradlo křesla a pak už má černo. Vzpamatoval se až mu na lopatkách klečel policista a zatýkal ho. Tomu se ale prý smál, protože bylo 1. dubna a on myslel, že je to apríl. Nebyl. "V případě prokázaní viny hrozí obžalovanému 15 - 20 let, popřípadě výjimečný trest," doplňuje mluvčí Krajského soudu v Ostravě Klára Krystynová.</w:t>
      </w:r>
    </w:p>
    <w:p>
      <w:pPr/>
      <w:r>
        <w:rPr/>
        <w:t xml:space="preserve">K soudu se na obžalovaného přišli podívat pozůstalí po obou mužích. Jejich nadávky se nedají publikovat a "chcípni v base" byla asi ta nejslušnější. "Já na něj vzpomínám každý den. Na ty časy, co jsme spolu zažili. Nejde to zapomenout. Chybí hodně celé rodině," kroutí hlavou příbuzný jedné z obětí.</w:t>
      </w:r>
    </w:p>
    <w:p>
      <w:pPr/>
      <w:r>
        <w:rPr/>
        <w:t xml:space="preserve">Co bylo příčinou sporu není jasné. Možná žárlivost a nebo připomínka starého zranění baseballovou pálkou. A opět jako v podobných případech sehrál důležitou roli alkohol.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017/chcipni-v-te-base-takove-privitani-obzalovany-z-dvojnasobne-vrazdy-nece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2026-05-13T00:08:40+02:00</dcterms:created>
  <dcterms:modified xsi:type="dcterms:W3CDTF">2026-05-13T00:08:40+02:00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