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si vybírali svou budoucí profesi</w:t>
      </w:r>
    </w:p>
    <w:p>
      <w:pPr/>
      <w:r>
        <w:rPr/>
        <w:t xml:space="preserve">„V letošním ročníku Živé knihovny povolání se sešlo celkem šest škol z ORP Bílovec, takže jsme opravdu zapojili všechny, což nás opravdu těší. Byl tu Jistebník, dvě školy z Bílovce a tři Studénecké školy,“ řekl organizátor akce Milan Stiller.</w:t>
      </w:r>
    </w:p>
    <w:p>
      <w:pPr/>
      <w:r>
        <w:rPr/>
        <w:t xml:space="preserve">V rámci akce se mohli dozvědět například více o povolání vojáka, kadeřnice, správce sítě nebo o realitním makléři. Každého z žáků zaujalo něco jiného, ale letos byl nejvíce populární psychoterapeut. </w:t>
      </w:r>
    </w:p>
    <w:p>
      <w:pPr/>
      <w:r>
        <w:rPr/>
        <w:t xml:space="preserve">„Děti měly velmi zajímavé dotazy, ptaly se k věci a ptaly se na těžkou problematiku, jak je emocionálně náročná naše práce. U mě se mohly dozvědět, jaký je rozdíl mezi psychoterapeutem, psychologem a psychiatrem, jaké je potřeba vzdělání, v čem je ta práce náročná a jaký člověk se na tu práci hodí,“ sdělil psychoterapeut Alexandr Dresler.</w:t>
      </w:r>
    </w:p>
    <w:p>
      <w:pPr/>
      <w:r>
        <w:rPr/>
        <w:t xml:space="preserve">I další odborníci si pro děti připravili dvacetiminutový program, během kterého se žákům snažili co nejvíce přiblížit své povolání.</w:t>
      </w:r>
    </w:p>
    <w:p>
      <w:pPr/>
      <w:r>
        <w:rPr/>
        <w:t xml:space="preserve">„Snažili jsme se jim říct, jaká úskalí ty profese mají, co je všechno potřeba k tomu, aby dobře vykonávali danou profesi, a jak moc dobře a v jakých profilových předmětech se mají učit, a které věci mají sledovat, proto, aby se na to své vysněné povolání dostali a aby byli úspěšní,“ sdělil doktor Pavel Hanzelka.</w:t>
      </w:r>
    </w:p>
    <w:p>
      <w:pPr/>
      <w:r>
        <w:rPr/>
        <w:t xml:space="preserve">  „Dotazů bylo poměrně hodně, dětem jsem hlavně říkal, co se mohou naučit na uměleckých školách. Konkrétně u mě, co se týká grafiky a malby, snažil sem se je navnadit, a ne odradit na tento obor,“ uvedl grafik Martin Fabián Rusek.</w:t>
      </w:r>
    </w:p>
    <w:p>
      <w:pPr/>
      <w:r>
        <w:rPr/>
        <w:t xml:space="preserve">„Děti se u mě dozvěděly, jaké to je být krajinářem a projektantem, a jaké to je pracovat v terénu, bylo toho docela dost,“ řekl Krajinář a projektant Petr Libosvár</w:t>
      </w:r>
    </w:p>
    <w:p>
      <w:pPr/>
      <w:r>
        <w:rPr/>
        <w:t xml:space="preserve">„Byl jsem na technických oborech, na leteckém automechanikovi a na grafikovi a malíři.“</w:t>
      </w:r>
    </w:p>
    <w:p>
      <w:pPr/>
      <w:r>
        <w:rPr/>
        <w:t xml:space="preserve">„Byl jsem na právníkovi, na realitním makléři a na ekonomiku, nejvíc mě asi zaujal ten realitní makléř, je to hodně o práci s lidmi a taky to nese pěkné peníze.“</w:t>
      </w:r>
    </w:p>
    <w:p>
      <w:pPr/>
      <w:r>
        <w:rPr/>
        <w:t xml:space="preserve">„Navštívila jsem učitelku ve školce, ošetřovatelku zvířat a kosmetičku. Nejvíc mě asi zaujal ošetřovatel zvířat“</w:t>
      </w:r>
    </w:p>
    <w:p>
      <w:pPr/>
      <w:r>
        <w:rPr/>
        <w:t xml:space="preserve">„Byla jsem na zdravotní sestře, policistovi a na psychologovi“</w:t>
      </w:r>
    </w:p>
    <w:p>
      <w:pPr/>
      <w:r>
        <w:rPr/>
        <w:t xml:space="preserve">Na čtvrtém ročníku Živé knihovny povolání se sešlo přes dvě stě žáků, kteří odcházeli plni dojmů. V nejbližších dnech se totiž budou muset rozhodnout, kam bude jejich profesní život směřovat.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066/devataci-si-vybirali-svou-budouci-prof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2026-05-11T15:42:56+02:00</dcterms:created>
  <dcterms:modified xsi:type="dcterms:W3CDTF">2026-05-11T15:42:56+02:00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