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opilých dětí v Havířově roste, úředníci musí volat rodičům častěji</w:t>
      </w:r>
    </w:p>
    <w:p>
      <w:pPr/>
      <w:r>
        <w:rPr/>
        <w:t xml:space="preserve">V neděli ráno zastavila policejní hlídka na Dlouhé třídě v Havířově vozidlo, plné mladých lidí. Řidič měl pozitivní výsledek na drogy, ale odmítl krevní test a byl odvezen na služebnu. Mládež si krátila čas kolem auta a přilákala tím hlídku městské policie. </w:t>
      </w:r>
    </w:p>
    <w:p>
      <w:pPr/>
      <w:r>
        <w:rPr/>
        <w:t xml:space="preserve">“Zde měl muž cizí státní příslušnosti v blízkosti osobního vozidla podat láhev alkoholu mladistvým osobám. 22letý muž je podezřelý ze spáchání přestupku podle zákona o ochraně zdraví před škodlivými účinky návykových látek,” řekla mluvčí PČR Karviná Karolína Bělunková.</w:t>
      </w:r>
    </w:p>
    <w:p>
      <w:pPr/>
      <w:r>
        <w:rPr/>
        <w:t xml:space="preserve">17letá dívka a 15letý chlapec nadýchali téměř shodně 1,7 promile alkoholu. Na místo byli přizvány pracovnice OSPOD a rodiče dětí.</w:t>
      </w:r>
    </w:p>
    <w:p>
      <w:pPr/>
      <w:r>
        <w:rPr/>
        <w:t xml:space="preserve">Zákonný zástupce je následně i s nezletilým dítětem předvolán na úřad. </w:t>
      </w:r>
    </w:p>
    <w:p>
      <w:pPr/>
      <w:r>
        <w:rPr/>
        <w:t xml:space="preserve">“Nevíme, jak reagují doma. Ale většina rodičů to řeší a dostavují se i na jednání na náš odbor. Snaha o nápravu tam je,” řekla vedoucí odboru sociálních věcí Bernarda Urbancová.</w:t>
      </w:r>
    </w:p>
    <w:p>
      <w:pPr/>
      <w:r>
        <w:rPr/>
        <w:t xml:space="preserve">Záchyt podnapilých mladistvých v posledních měsících stoupá. </w:t>
      </w:r>
    </w:p>
    <w:p>
      <w:pPr/>
      <w:r>
        <w:rPr/>
        <w:t xml:space="preserve">“Nárůst, počtem kontrolovaných dětí, je. Máme větší záchyt. Kontrol je několik desítek ročně s tím, že oproti loňskému a předloňskému roku se domnívám, že je ten nárůst teď větší,” řekla vedoucí oddělení SPOD Milada Páclová. </w:t>
      </w:r>
    </w:p>
    <w:p>
      <w:pPr/>
      <w:r>
        <w:rPr/>
        <w:t xml:space="preserve">Jelikož si v restauracích dávají kvůli vysokým pokutám více pozor, aby nenalévali mladistvým, stále častěji dochází k pití alkoholu venku. I proto OSPOD a policie častěji provádějí kontroly ve vytipovaných lokalitách.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102/pocet-opilych-deti-v-havirove-roste-urednici-musi-volat-rodicum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2026-05-14T17:18:03+02:00</dcterms:created>
  <dcterms:modified xsi:type="dcterms:W3CDTF">2026-05-14T17:18:03+02:00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