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Odvahu podpořit sametovou revoluci měli v Opavě nejprve středoškoláci</w:t>
      </w:r>
    </w:p>
    <w:p>
      <w:pPr/>
      <w:r>
        <w:rPr/>
        <w:t xml:space="preserve">Opavase připojila  k listopadovým událostem roku 1989 nejprvenesměle 20. listopadu, kdy se v centru města sešla hrstkastudentů Mendelova gymnázia. Na druhý den se už na náměstís podporou disidentů směle řečnilo. </w:t>
      </w:r>
    </w:p>
    <w:p>
      <w:pPr/>
      <w:r>
        <w:rPr/>
        <w:t xml:space="preserve">„Prvnídemonstrace proběhla tady na schodech Slezského divadla, tehdyještě Zdeňka Nejedlého. Na náměstí se shromáždili předevšímstudenti. Neměli jsme žádné ozvučení, tak jsme se museli hodněsnažit,a bychom to ukřičeli, vzpomínájeden z hlavních aktérů té doby disident a novinář Ivo Mludek.</w:t>
      </w:r>
    </w:p>
    <w:p>
      <w:pPr/>
      <w:r>
        <w:rPr/>
        <w:t xml:space="preserve">Pakuž se opavská veřejnost scházela v centru města každéodpoledne. 21. listopadu bylo v Opavě založeno Občanskéfórum. Řady odpůrců socialistického režimu se den ode dnerozšiřovaly. Diskutovalo se na náměstí i ve Slezském divadle.</w:t>
      </w:r>
    </w:p>
    <w:p>
      <w:pPr/>
      <w:r>
        <w:rPr/>
        <w:t xml:space="preserve">„Pamatujusi, jak asi druhý den manifestace Pavel Dostál, který tehdyrežíroval v Opavě nakonec zakřičel: vezměte s sebou druhý den rodiče!,“ usmíváse Mludek.</w:t>
      </w:r>
    </w:p>
    <w:p>
      <w:pPr/>
      <w:r>
        <w:rPr/>
        <w:t xml:space="preserve">V dengenerální stávky, 27. listopadu,bylo na tehdejším Náměstí 1. máje  u radnice údajně 15 nebopodle některých pamětníků až30 000 lidí.</w:t>
      </w:r>
    </w:p>
    <w:p>
      <w:pPr/>
      <w:r>
        <w:rPr/>
        <w:t xml:space="preserve">IvoMludek byl výraznou osobností opavských sametových událostí.Svoje novinářské zkušenosti z disentu mohl uplatnit přisepisování prohlášení  i peticpolitikům.</w:t>
      </w:r>
    </w:p>
    <w:p>
      <w:pPr/>
      <w:r>
        <w:rPr/>
        <w:t xml:space="preserve">„Vtu dobu byla jasná věc, která všechny spojovala: dojít conejrychleji ke svobodným volbám a změnit politický systémv tehdejší Československé socialistické republice,“zdůrazňuje myšlenku listopadovýchudálostí roku 1989 Ivo Mludek.</w:t>
      </w:r>
    </w:p>
    <w:p>
      <w:pPr/>
      <w:r>
        <w:rPr/>
        <w:t xml:space="preserve">Ato se nakonec povedlo. Stejně tak seIvo Mludek mohl po letech tajné práce v samizdatu pustit donovinařiny zcela legálně. V roce 1990 se stalspoluzakladatelem týdeníku Region, který  vycházel nejprvena Opavsku, a následně se rozšířil do celkem 10 regionů. Dnespůsobí jako nezávislý novinář.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09/odvahu-podporit-sametovou-revoluci-meli-v%C2%A0opave-nejprve-stredo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