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30 let sametu, 30 líp svobody. Unikátní alej v Radkově nezanikne</w:t>
      </w:r>
    </w:p>
    <w:p>
      <w:pPr/>
      <w:r>
        <w:rPr/>
        <w:t xml:space="preserve">Unikátní historická lipová alej mezi Dubovou a Radkovem se postupně obnovuje, Prvních 18 líp tady vedení MS kraje vysadio na počest 100.výročí založení republiky, teď v aleji přibylo dalších 30 mladých líp. </w:t>
      </w:r>
    </w:p>
    <w:p>
      <w:pPr/>
      <w:r>
        <w:rPr/>
        <w:t xml:space="preserve">“Tak my jsme si založili tradici, že oslavíme 17.listopad tím, že zasadíme lípy jakožto strom svobody v radkovské aleji, která to potřebuje a myslím si, že to je skvělá tradice. Letos to bylo 30 líp jako 30 let svobody, takže myslím si, že to je velmi symbolické. Máme v plánu, že vlastně vysadíme všechny tyto strom,” dodává Ivo Vondrák, hejtman MS kraje</w:t>
      </w:r>
    </w:p>
    <w:p>
      <w:pPr/>
      <w:r>
        <w:rPr/>
        <w:t xml:space="preserve">Do vysazování mladých stromků se zapojila i obec Radkov a také děti z dětského domova</w:t>
      </w:r>
    </w:p>
    <w:p>
      <w:pPr/>
      <w:r>
        <w:rPr/>
        <w:t xml:space="preserve">“Moc dobře se nám líbilo, zatím jeden.”</w:t>
      </w:r>
    </w:p>
    <w:p>
      <w:pPr/>
      <w:r>
        <w:rPr/>
        <w:t xml:space="preserve">“Mi se to moc líbilo.”</w:t>
      </w:r>
    </w:p>
    <w:p>
      <w:pPr/>
      <w:r>
        <w:rPr/>
        <w:t xml:space="preserve">“Mi se to moc líbilo a zasadil jsem dva stromky aspoň.”</w:t>
      </w:r>
    </w:p>
    <w:p>
      <w:pPr/>
      <w:r>
        <w:rPr/>
        <w:t xml:space="preserve">“Mi se to moc líbilo.”</w:t>
      </w:r>
    </w:p>
    <w:p>
      <w:pPr/>
      <w:r>
        <w:rPr/>
        <w:t xml:space="preserve">“Dával jsem jenom trikoloru, ale bylo to dobré, líbilo se mi to všechno.”</w:t>
      </w:r>
    </w:p>
    <w:p>
      <w:pPr/>
      <w:r>
        <w:rPr/>
        <w:t xml:space="preserve">Alej je unikátní věkem i vzhledem. Téměř 200 let lemuje někdejší kočárovou cestu, která vede od radkovského kostela k zámku v Dubové</w:t>
      </w:r>
    </w:p>
    <w:p>
      <w:pPr/>
      <w:r>
        <w:rPr/>
        <w:t xml:space="preserve">“Tato alej je velice významná, v roce 2003 byla uznána jako významný krajinný prvek a já si myslím, že všichni jsme tady rádi, že se můžeme zasadit  o to, aby tato alej nezanikla,” uvádí Jarmila Uvírová, náměstkyně hejtmana MS kraje</w:t>
      </w:r>
    </w:p>
    <w:p>
      <w:pPr/>
      <w:r>
        <w:rPr/>
        <w:t xml:space="preserve">Původní stromy tady zústanou a budou se postupně ošetřovat a ořezávat</w:t>
      </w:r>
    </w:p>
    <w:p>
      <w:pPr/>
      <w:r>
        <w:rPr/>
        <w:t xml:space="preserve">“Odhadujeme, že zhruba těch 50 let ještě vydrží. Postupně chřadnou, až odpadnou, tak se jednou rozšíří cesta, bude to taková památka, že tu kdysi byla stará kočárová alej,” říká Petr Dubový, starosta Radkova</w:t>
      </w:r>
    </w:p>
    <w:p>
      <w:pPr/>
      <w:r>
        <w:rPr/>
        <w:t xml:space="preserve">Další lípy velkolisté se budou sadit příští rok. Postupně tak vznikne celé nové stromořadí.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178/30-let-sametu-30-lip-svobody-unikatni-alej-v-radkove-nezanik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2026-09-27T10:45:30+02:00</dcterms:created>
  <dcterms:modified xsi:type="dcterms:W3CDTF">2026-09-27T10:45:30+02:00</dcterms:modified>
</cp:coreProperties>
</file>

<file path=docProps/custom.xml><?xml version="1.0" encoding="utf-8"?>
<Properties xmlns="http://schemas.openxmlformats.org/officeDocument/2006/custom-properties" xmlns:vt="http://schemas.openxmlformats.org/officeDocument/2006/docPropsVTypes"/>
</file>