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chtějí podporovat výsadbu stromů na soukromých pozemcích. Konečné slovo budou mít zastupitelé</w:t>
      </w:r>
    </w:p>
    <w:p>
      <w:pPr/>
      <w:r>
        <w:rPr/>
        <w:t xml:space="preserve">Radní města na své schůzi projednali na šedesát bodů. Velkou část z nich doporučili schválit zastupitelům, kteří zasednou 4. prosince ve velké síni magistrátu. Jedním z těchto bodů, které radní doporučili zastupitelům schválit, je vyhlásit program, jehož cílem bude podpora výsadby stromů ve městě, a to na soukromých pozemcích.</w:t>
      </w:r>
    </w:p>
    <w:p>
      <w:pPr/>
      <w:r>
        <w:rPr/>
        <w:t xml:space="preserve">“Cílem je podpořit opatření vedoucí ke zlepšení životního prostředí. Město ročně vysadí ve veřejné zeleni stovky stromů a téměř dvě tisícovky keřů. Vhodná místa pro výsadbu nových stromů vytipovávají referenti odboru životního prostředí, kteří musejí brát v potaz nemalá omezení.  Stromy nesmí být vysazeny v ochranných pásmech inženýrských sítí, v místech, kde dotčené orgány státní správy nedaly souhlasné stanovisko, a ani v místech, kde se v budoucnu plánují úpravy v souvislosti s rozvojem území. Vhodná místa ve veřejné zeleni se tímto zužují. My ale chceme mít ve městě co nejvíce stromů. Plní nejen estetickou a ekologickou funkci, jsou také čím dál důležitější v souvislosti se změnou klimatu. Teplých dní je čím dál víc, trápí nás i sucho. Stromy umí zadržet vodu v krajině a navíc fungují jako přírodní klimatizace, což je přínosem pro všechny. Proto navrhujeme podpořit výsadbu stromů i na soukromých pozemcích. Pokud to zastupitelé schválí, budou moci fyzické i právnické osoby požádat město o vysazení stromů na svých pozemcích s tím, že následná péče o ně už by byla v jejich režii. Stromy by byly vysazovány od října do konce listopadu, tedy v době, kdy je i v návaznosti na počasí vyšší pravděpodobnost, že se dobře ujmou. V rozpočtu pro rok 2020 navrhujeme v souvislosti s tímto pilotním programem uvolnit půl milionu korun,” sdělil primátor Frýdku-Místku Michal Pobucký.</w:t>
      </w:r>
    </w:p>
    <w:p>
      <w:pPr/>
      <w:r>
        <w:rPr/>
        <w:t xml:space="preserve">V nadcházejícím roce by lidé mohli zhlédnout jednání zastupitelů nejen tak zvaně on-line, ale také zpětně, a to prostřednictvím serveru YouTube.</w:t>
      </w:r>
    </w:p>
    <w:p>
      <w:pPr/>
      <w:r>
        <w:rPr/>
        <w:t xml:space="preserve">“V současné době je průběh každého zasedání přenášen živě na webových stránkách města. Nyní je, a to i v návaznosti na požadavky veřejnosti, navrhováno, aby byl videozáznam po ukončení zasedání zveřejněn na serveru YouTube, kde jej bude možné zhlédnout i zpětně. Videozáznam by měl být také ukládán na lokální úložiště, kde bude uchován po dobu volebního období. Zda tomu tak bude rozhodnou zastupitelé,” řekl Pobucký.</w:t>
      </w:r>
    </w:p>
    <w:p>
      <w:pPr/>
      <w:r>
        <w:rPr/>
        <w:t xml:space="preserve">Radní také doporučili zastupitelům ke schválení dvousettisícovou dotaci pro frýdeckomísteckou nemocnici.</w:t>
      </w:r>
    </w:p>
    <w:p>
      <w:pPr/>
      <w:r>
        <w:rPr/>
        <w:t xml:space="preserve">“Peníze by měly být použity na pořízení centrálního větrání s chlazením chodeb oddělení dlouhodobé následné péče. Na tomto oddělení je poskytována péče převážně pacientům nad 65 let, kteří jsou například po zlomeninách, výměnách kyčelních nebo kolenních kloubů nebo mozkových příhodách a potřebují delší čas pro rehabilitaci a odbornou léčbu, aby se mohli vrátit do domácího prostředí a být co nejvíce soběstační. Klimatizaci na pokojích vnímají senioři všeobecně špatně, proto se nemocnice rozhodla vybudovat centrální větrání s chlazením, což povede k významnému zlepšení komfortu na tomto oddělení a město k tomu chce přispět,” uvedl primátor.</w:t>
      </w:r>
    </w:p>
    <w:p>
      <w:pPr/>
      <w:r>
        <w:rPr/>
        <w:t xml:space="preserve">Rada města také rozhodla o využití pozemků v lokalitě Collo louky.</w:t>
      </w:r>
    </w:p>
    <w:p>
      <w:pPr/>
      <w:r>
        <w:rPr/>
        <w:t xml:space="preserve">“Jedná se o pozemky jejichž majitelem je město, a které jsou podle územního plánu určeny pro areály a zařízení lehkého průmyslu. Pozemky budou nově v majetku městské společnosti TS a.s., která je využije pro svou činnost, kterou stále rozšiřuje. Pozemky jsou v ideální vzdálenosti, zhruba 500 metrů od síla společnosti. V budoucnu na nich vyroste sklad pro posypový materiál, částečně zastřešený sklad pro ornici, štěpku a další materiál, ale taky zastřešené parkoviště pro sezónní techniku a v dlouhodobém horizontu se uvažuje i o případné výstavbě čerpací stanice pro účely společnosti a subjekty spadající pod město,” popsal Pobucký,</w:t>
      </w:r>
    </w:p>
    <w:p>
      <w:pPr/>
      <w:r>
        <w:rPr/>
        <w:t xml:space="preserve">Vybraná témata podrobněji rozebereme v samostatných reportážích, které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38/radni-fm-chteji-podporovat-vysadbu-stromu-na-soukromych-pozemcich-konecne-slovo-budou-mit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2026-07-11T08:46:06+02:00</dcterms:created>
  <dcterms:modified xsi:type="dcterms:W3CDTF">2026-07-11T08:46:06+02:00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